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37E" w:rsidRDefault="0048737E" w:rsidP="0048737E">
      <w:pPr>
        <w:suppressAutoHyphens/>
        <w:spacing w:after="0" w:line="240" w:lineRule="auto"/>
        <w:jc w:val="right"/>
        <w:rPr>
          <w:rFonts w:ascii="Times New Roman" w:eastAsia="Times New Roman" w:hAnsi="Times New Roman"/>
          <w:b/>
          <w:sz w:val="28"/>
          <w:szCs w:val="28"/>
        </w:rPr>
      </w:pPr>
      <w:r>
        <w:rPr>
          <w:rFonts w:ascii="Times New Roman" w:eastAsia="Times New Roman" w:hAnsi="Times New Roman"/>
          <w:b/>
          <w:sz w:val="28"/>
          <w:szCs w:val="28"/>
        </w:rPr>
        <w:t>ПРОЕКТ</w:t>
      </w:r>
    </w:p>
    <w:p w:rsidR="0048737E" w:rsidRDefault="0048737E" w:rsidP="0048737E">
      <w:pPr>
        <w:suppressAutoHyphens/>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СОВЕТ БАЛЕЙСКОГО МУНИЦАПАЛЬНОГО ОКРУГА</w:t>
      </w:r>
    </w:p>
    <w:p w:rsidR="0048737E" w:rsidRDefault="0048737E" w:rsidP="0048737E">
      <w:pPr>
        <w:suppressAutoHyphens/>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ЗАБАЙКАЛЬСКОГО КРАЯ</w:t>
      </w:r>
    </w:p>
    <w:p w:rsidR="0048737E" w:rsidRDefault="0048737E" w:rsidP="0048737E">
      <w:pPr>
        <w:spacing w:after="0" w:line="240" w:lineRule="auto"/>
        <w:jc w:val="center"/>
        <w:rPr>
          <w:rFonts w:ascii="Times New Roman" w:eastAsiaTheme="minorEastAsia" w:hAnsi="Times New Roman"/>
          <w:b/>
          <w:sz w:val="28"/>
          <w:szCs w:val="28"/>
        </w:rPr>
      </w:pPr>
    </w:p>
    <w:p w:rsidR="0048737E" w:rsidRDefault="0048737E" w:rsidP="0048737E">
      <w:pPr>
        <w:spacing w:after="0" w:line="240" w:lineRule="auto"/>
        <w:jc w:val="center"/>
        <w:rPr>
          <w:rFonts w:ascii="Times New Roman" w:hAnsi="Times New Roman"/>
          <w:b/>
          <w:sz w:val="32"/>
          <w:szCs w:val="28"/>
        </w:rPr>
      </w:pPr>
      <w:r>
        <w:rPr>
          <w:rFonts w:ascii="Times New Roman" w:hAnsi="Times New Roman"/>
          <w:b/>
          <w:sz w:val="32"/>
          <w:szCs w:val="28"/>
        </w:rPr>
        <w:t>РЕШЕНИЕ</w:t>
      </w:r>
    </w:p>
    <w:p w:rsidR="0048737E" w:rsidRPr="00E1113D" w:rsidRDefault="0048737E" w:rsidP="0048737E">
      <w:pPr>
        <w:spacing w:after="0" w:line="240" w:lineRule="auto"/>
        <w:jc w:val="center"/>
        <w:rPr>
          <w:rFonts w:ascii="Times New Roman" w:hAnsi="Times New Roman" w:cs="Times New Roman"/>
          <w:sz w:val="20"/>
          <w:szCs w:val="20"/>
        </w:rPr>
      </w:pPr>
    </w:p>
    <w:p w:rsidR="0048737E" w:rsidRDefault="0048737E" w:rsidP="0048737E">
      <w:pPr>
        <w:spacing w:after="0" w:line="240" w:lineRule="auto"/>
        <w:rPr>
          <w:rFonts w:ascii="Times New Roman" w:hAnsi="Times New Roman" w:cs="Times New Roman"/>
          <w:sz w:val="20"/>
          <w:szCs w:val="20"/>
        </w:rPr>
      </w:pPr>
    </w:p>
    <w:p w:rsidR="0048737E" w:rsidRDefault="0048737E" w:rsidP="0048737E">
      <w:pPr>
        <w:spacing w:after="0" w:line="240" w:lineRule="auto"/>
        <w:rPr>
          <w:rFonts w:ascii="Times New Roman" w:hAnsi="Times New Roman" w:cs="Times New Roman"/>
          <w:sz w:val="28"/>
          <w:szCs w:val="28"/>
        </w:rPr>
      </w:pPr>
      <w:r>
        <w:rPr>
          <w:rFonts w:ascii="Times New Roman" w:hAnsi="Times New Roman" w:cs="Times New Roman"/>
          <w:sz w:val="28"/>
          <w:szCs w:val="28"/>
        </w:rPr>
        <w:t>28 апреля 2026 года                                                                                         №</w:t>
      </w:r>
    </w:p>
    <w:p w:rsidR="0048737E" w:rsidRPr="00E1113D" w:rsidRDefault="0048737E" w:rsidP="0048737E">
      <w:pPr>
        <w:spacing w:after="0" w:line="240" w:lineRule="auto"/>
        <w:jc w:val="center"/>
        <w:rPr>
          <w:rFonts w:ascii="Times New Roman" w:hAnsi="Times New Roman" w:cs="Times New Roman"/>
          <w:sz w:val="20"/>
          <w:szCs w:val="20"/>
        </w:rPr>
      </w:pPr>
    </w:p>
    <w:p w:rsidR="0048737E" w:rsidRPr="00E1113D" w:rsidRDefault="0048737E" w:rsidP="0048737E">
      <w:pPr>
        <w:spacing w:after="0" w:line="240" w:lineRule="auto"/>
        <w:jc w:val="center"/>
        <w:rPr>
          <w:rFonts w:ascii="Times New Roman" w:hAnsi="Times New Roman" w:cs="Times New Roman"/>
          <w:sz w:val="20"/>
          <w:szCs w:val="20"/>
        </w:rPr>
      </w:pPr>
    </w:p>
    <w:p w:rsidR="0048737E" w:rsidRDefault="0048737E" w:rsidP="0048737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город Балей</w:t>
      </w:r>
    </w:p>
    <w:p w:rsidR="0048737E" w:rsidRDefault="0048737E" w:rsidP="0048737E">
      <w:pPr>
        <w:spacing w:after="0" w:line="240" w:lineRule="auto"/>
        <w:rPr>
          <w:rFonts w:ascii="Times New Roman" w:hAnsi="Times New Roman" w:cs="Times New Roman"/>
          <w:sz w:val="28"/>
          <w:szCs w:val="28"/>
        </w:rPr>
      </w:pPr>
    </w:p>
    <w:p w:rsidR="0048737E" w:rsidRDefault="0048737E" w:rsidP="0048737E">
      <w:pPr>
        <w:spacing w:after="0" w:line="240" w:lineRule="auto"/>
        <w:rPr>
          <w:rFonts w:ascii="Times New Roman" w:hAnsi="Times New Roman"/>
          <w:sz w:val="28"/>
          <w:szCs w:val="28"/>
        </w:rPr>
      </w:pPr>
    </w:p>
    <w:p w:rsidR="0048737E" w:rsidRDefault="0048737E" w:rsidP="0048737E">
      <w:pPr>
        <w:spacing w:after="0" w:line="240" w:lineRule="auto"/>
        <w:ind w:firstLine="709"/>
        <w:jc w:val="center"/>
        <w:rPr>
          <w:rFonts w:ascii="Times New Roman" w:eastAsia="Calibri" w:hAnsi="Times New Roman" w:cs="Times New Roman"/>
          <w:b/>
          <w:sz w:val="28"/>
          <w:szCs w:val="28"/>
        </w:rPr>
      </w:pPr>
      <w:r>
        <w:rPr>
          <w:rFonts w:ascii="Times New Roman" w:hAnsi="Times New Roman"/>
          <w:b/>
          <w:sz w:val="28"/>
          <w:szCs w:val="28"/>
        </w:rPr>
        <w:t>О рассмотрении отчёта</w:t>
      </w:r>
      <w:r>
        <w:rPr>
          <w:rFonts w:ascii="Times New Roman" w:hAnsi="Times New Roman"/>
          <w:sz w:val="28"/>
          <w:szCs w:val="28"/>
        </w:rPr>
        <w:t xml:space="preserve"> </w:t>
      </w:r>
      <w:r>
        <w:rPr>
          <w:rFonts w:ascii="Times New Roman" w:eastAsia="Calibri" w:hAnsi="Times New Roman" w:cs="Times New Roman"/>
          <w:b/>
          <w:bCs/>
          <w:sz w:val="28"/>
          <w:szCs w:val="28"/>
        </w:rPr>
        <w:t xml:space="preserve">главы Балейского муниципального округа Забайкальского края </w:t>
      </w:r>
      <w:r w:rsidRPr="00306AFB">
        <w:rPr>
          <w:rFonts w:ascii="Times New Roman" w:eastAsia="Calibri" w:hAnsi="Times New Roman" w:cs="Times New Roman"/>
          <w:b/>
          <w:sz w:val="28"/>
          <w:szCs w:val="28"/>
        </w:rPr>
        <w:t>о результатах его деятельности, деятельности администрации Балейского муниципального округа, в том числе о решении вопросов, поставленных Советом Б</w:t>
      </w:r>
      <w:r>
        <w:rPr>
          <w:rFonts w:ascii="Times New Roman" w:eastAsia="Calibri" w:hAnsi="Times New Roman" w:cs="Times New Roman"/>
          <w:b/>
          <w:sz w:val="28"/>
          <w:szCs w:val="28"/>
        </w:rPr>
        <w:t>алейского муниципального округа за 2025 год</w:t>
      </w:r>
    </w:p>
    <w:p w:rsidR="0048737E" w:rsidRPr="00E1113D" w:rsidRDefault="0048737E" w:rsidP="0048737E">
      <w:pPr>
        <w:spacing w:after="0" w:line="240" w:lineRule="auto"/>
        <w:ind w:firstLine="709"/>
        <w:jc w:val="center"/>
        <w:rPr>
          <w:rFonts w:ascii="Times New Roman" w:hAnsi="Times New Roman"/>
          <w:b/>
          <w:sz w:val="20"/>
          <w:szCs w:val="20"/>
        </w:rPr>
      </w:pPr>
    </w:p>
    <w:p w:rsidR="0048737E" w:rsidRPr="00E1113D" w:rsidRDefault="0048737E" w:rsidP="0048737E">
      <w:pPr>
        <w:spacing w:after="0" w:line="240" w:lineRule="auto"/>
        <w:jc w:val="both"/>
        <w:rPr>
          <w:rFonts w:ascii="Times New Roman" w:hAnsi="Times New Roman" w:cs="Times New Roman"/>
          <w:sz w:val="20"/>
          <w:szCs w:val="20"/>
        </w:rPr>
      </w:pPr>
    </w:p>
    <w:p w:rsidR="0048737E" w:rsidRPr="00E1113D" w:rsidRDefault="0048737E" w:rsidP="0048737E">
      <w:pPr>
        <w:spacing w:after="0" w:line="240" w:lineRule="auto"/>
        <w:ind w:firstLine="709"/>
        <w:jc w:val="both"/>
        <w:rPr>
          <w:rFonts w:ascii="Times New Roman" w:eastAsia="Calibri" w:hAnsi="Times New Roman" w:cs="Times New Roman"/>
          <w:sz w:val="28"/>
          <w:szCs w:val="28"/>
        </w:rPr>
      </w:pPr>
      <w:r w:rsidRPr="00E1113D">
        <w:rPr>
          <w:rFonts w:ascii="Times New Roman" w:hAnsi="Times New Roman"/>
          <w:sz w:val="28"/>
          <w:szCs w:val="28"/>
        </w:rPr>
        <w:t xml:space="preserve">Заслушав и обсудив отчет </w:t>
      </w:r>
      <w:r w:rsidRPr="0048737E">
        <w:rPr>
          <w:rFonts w:ascii="Times New Roman" w:eastAsia="Calibri" w:hAnsi="Times New Roman" w:cs="Times New Roman"/>
          <w:bCs/>
          <w:sz w:val="28"/>
          <w:szCs w:val="28"/>
        </w:rPr>
        <w:t xml:space="preserve">главы Балейского муниципального округа Забайкальского края </w:t>
      </w:r>
      <w:r w:rsidRPr="0048737E">
        <w:rPr>
          <w:rFonts w:ascii="Times New Roman" w:eastAsia="Calibri" w:hAnsi="Times New Roman" w:cs="Times New Roman"/>
          <w:sz w:val="28"/>
          <w:szCs w:val="28"/>
        </w:rPr>
        <w:t>о результатах его деятельности, деятельности администрации Балейского муниципального округа, в том числе о решении вопросов, поставленных Советом Балейского муниципального округа за 2025 год</w:t>
      </w:r>
      <w:r w:rsidRPr="00E1113D">
        <w:rPr>
          <w:rFonts w:ascii="Times New Roman" w:hAnsi="Times New Roman"/>
          <w:sz w:val="28"/>
          <w:szCs w:val="28"/>
        </w:rPr>
        <w:t xml:space="preserve">, руководствуясь статьей </w:t>
      </w:r>
      <w:r w:rsidRPr="00E1113D">
        <w:rPr>
          <w:rFonts w:ascii="Times New Roman" w:hAnsi="Times New Roman" w:cs="Times New Roman"/>
          <w:sz w:val="28"/>
          <w:szCs w:val="28"/>
        </w:rPr>
        <w:t xml:space="preserve">30 Устава Балейского муниципального округа Забайкальского края, Совет Балейского муниципального округа Забайкальского края </w:t>
      </w:r>
      <w:r w:rsidRPr="00E1113D">
        <w:rPr>
          <w:rFonts w:ascii="Times New Roman" w:hAnsi="Times New Roman" w:cs="Times New Roman"/>
          <w:b/>
          <w:sz w:val="28"/>
          <w:szCs w:val="28"/>
        </w:rPr>
        <w:t>РЕШИЛ:</w:t>
      </w:r>
    </w:p>
    <w:p w:rsidR="0048737E" w:rsidRPr="00E1113D" w:rsidRDefault="0048737E" w:rsidP="0048737E">
      <w:pPr>
        <w:spacing w:after="0" w:line="240" w:lineRule="auto"/>
        <w:ind w:firstLine="708"/>
        <w:jc w:val="both"/>
        <w:rPr>
          <w:rFonts w:ascii="Times New Roman" w:hAnsi="Times New Roman"/>
          <w:sz w:val="20"/>
          <w:szCs w:val="20"/>
        </w:rPr>
      </w:pPr>
    </w:p>
    <w:p w:rsidR="0048737E" w:rsidRDefault="0048737E" w:rsidP="0048737E">
      <w:pPr>
        <w:numPr>
          <w:ilvl w:val="0"/>
          <w:numId w:val="15"/>
        </w:numPr>
        <w:tabs>
          <w:tab w:val="left" w:pos="851"/>
          <w:tab w:val="left" w:pos="1134"/>
        </w:tabs>
        <w:spacing w:after="0" w:line="240" w:lineRule="auto"/>
        <w:ind w:left="0" w:firstLine="708"/>
        <w:jc w:val="both"/>
        <w:rPr>
          <w:rFonts w:ascii="Times New Roman" w:hAnsi="Times New Roman"/>
          <w:sz w:val="28"/>
          <w:szCs w:val="28"/>
        </w:rPr>
      </w:pPr>
      <w:r>
        <w:rPr>
          <w:rFonts w:ascii="Times New Roman" w:hAnsi="Times New Roman"/>
          <w:sz w:val="28"/>
          <w:szCs w:val="28"/>
        </w:rPr>
        <w:t xml:space="preserve">Отчёт </w:t>
      </w:r>
      <w:r w:rsidRPr="0048737E">
        <w:rPr>
          <w:rFonts w:ascii="Times New Roman" w:eastAsia="Calibri" w:hAnsi="Times New Roman" w:cs="Times New Roman"/>
          <w:bCs/>
          <w:sz w:val="28"/>
          <w:szCs w:val="28"/>
        </w:rPr>
        <w:t xml:space="preserve">главы Балейского муниципального округа Забайкальского края </w:t>
      </w:r>
      <w:r w:rsidRPr="0048737E">
        <w:rPr>
          <w:rFonts w:ascii="Times New Roman" w:eastAsia="Calibri" w:hAnsi="Times New Roman" w:cs="Times New Roman"/>
          <w:sz w:val="28"/>
          <w:szCs w:val="28"/>
        </w:rPr>
        <w:t>о результатах его деятельности, деятельности администрации Балейского муниципального округа, в том числе о решении вопросов, поставленных Советом Балейского муниципального округа за 2025 год</w:t>
      </w:r>
      <w:r>
        <w:rPr>
          <w:rFonts w:ascii="Times New Roman" w:eastAsia="Calibri" w:hAnsi="Times New Roman" w:cs="Times New Roman"/>
          <w:sz w:val="28"/>
          <w:szCs w:val="28"/>
        </w:rPr>
        <w:t xml:space="preserve"> </w:t>
      </w:r>
      <w:r>
        <w:rPr>
          <w:rFonts w:ascii="Times New Roman" w:hAnsi="Times New Roman"/>
          <w:sz w:val="28"/>
          <w:szCs w:val="28"/>
        </w:rPr>
        <w:t>принять к сведению (прилагается).</w:t>
      </w:r>
    </w:p>
    <w:p w:rsidR="0048737E" w:rsidRDefault="0048737E" w:rsidP="0048737E">
      <w:pPr>
        <w:tabs>
          <w:tab w:val="left" w:pos="851"/>
          <w:tab w:val="left" w:pos="1134"/>
        </w:tabs>
        <w:spacing w:after="0" w:line="240" w:lineRule="auto"/>
        <w:ind w:firstLine="708"/>
        <w:jc w:val="both"/>
        <w:rPr>
          <w:rFonts w:ascii="Times New Roman" w:hAnsi="Times New Roman"/>
          <w:sz w:val="28"/>
          <w:szCs w:val="28"/>
        </w:rPr>
      </w:pPr>
      <w:r>
        <w:rPr>
          <w:rFonts w:ascii="Times New Roman" w:hAnsi="Times New Roman"/>
          <w:sz w:val="28"/>
          <w:szCs w:val="28"/>
        </w:rPr>
        <w:t xml:space="preserve">2. Деятельность </w:t>
      </w:r>
      <w:r w:rsidRPr="00E1113D">
        <w:rPr>
          <w:rFonts w:ascii="Times New Roman" w:eastAsia="Calibri" w:hAnsi="Times New Roman" w:cs="Times New Roman"/>
          <w:sz w:val="28"/>
          <w:szCs w:val="28"/>
        </w:rPr>
        <w:t xml:space="preserve">администрации </w:t>
      </w:r>
      <w:r>
        <w:rPr>
          <w:rFonts w:ascii="Times New Roman" w:eastAsia="Calibri" w:hAnsi="Times New Roman" w:cs="Times New Roman"/>
          <w:sz w:val="28"/>
          <w:szCs w:val="28"/>
        </w:rPr>
        <w:t xml:space="preserve">Балейского муниципального округа </w:t>
      </w:r>
      <w:r>
        <w:rPr>
          <w:rFonts w:ascii="Times New Roman" w:hAnsi="Times New Roman"/>
          <w:sz w:val="28"/>
          <w:szCs w:val="28"/>
        </w:rPr>
        <w:t>в 2025 году признать удовлетворительной.</w:t>
      </w:r>
    </w:p>
    <w:p w:rsidR="0048737E" w:rsidRDefault="0048737E" w:rsidP="0048737E">
      <w:pPr>
        <w:numPr>
          <w:ilvl w:val="0"/>
          <w:numId w:val="16"/>
        </w:numPr>
        <w:tabs>
          <w:tab w:val="left" w:pos="851"/>
          <w:tab w:val="left" w:pos="1134"/>
        </w:tabs>
        <w:spacing w:after="0" w:line="240" w:lineRule="auto"/>
        <w:ind w:left="0" w:firstLine="708"/>
        <w:jc w:val="both"/>
        <w:rPr>
          <w:rFonts w:ascii="Times New Roman" w:hAnsi="Times New Roman"/>
          <w:sz w:val="28"/>
          <w:szCs w:val="28"/>
        </w:rPr>
      </w:pPr>
      <w:r>
        <w:rPr>
          <w:rFonts w:ascii="Times New Roman" w:hAnsi="Times New Roman"/>
          <w:sz w:val="28"/>
          <w:szCs w:val="28"/>
        </w:rPr>
        <w:t xml:space="preserve">Настоящее решение опубликовать в общественно-политической газете «Балейская новь» и разместить на официальном сайте </w:t>
      </w:r>
      <w:r w:rsidRPr="00E1113D">
        <w:rPr>
          <w:rFonts w:ascii="Times New Roman" w:eastAsia="Calibri" w:hAnsi="Times New Roman" w:cs="Times New Roman"/>
          <w:sz w:val="28"/>
          <w:szCs w:val="28"/>
        </w:rPr>
        <w:t>Балейского муниципального округа</w:t>
      </w:r>
      <w:r>
        <w:rPr>
          <w:rFonts w:ascii="Times New Roman" w:hAnsi="Times New Roman"/>
          <w:sz w:val="28"/>
          <w:szCs w:val="28"/>
        </w:rPr>
        <w:t>.</w:t>
      </w:r>
    </w:p>
    <w:p w:rsidR="0048737E" w:rsidRDefault="0048737E" w:rsidP="0048737E">
      <w:pPr>
        <w:numPr>
          <w:ilvl w:val="0"/>
          <w:numId w:val="16"/>
        </w:numPr>
        <w:tabs>
          <w:tab w:val="left" w:pos="851"/>
          <w:tab w:val="left" w:pos="1134"/>
        </w:tabs>
        <w:spacing w:after="0" w:line="240" w:lineRule="auto"/>
        <w:ind w:left="0" w:firstLine="708"/>
        <w:jc w:val="both"/>
        <w:rPr>
          <w:rFonts w:ascii="Times New Roman" w:hAnsi="Times New Roman"/>
          <w:sz w:val="28"/>
          <w:szCs w:val="28"/>
        </w:rPr>
      </w:pPr>
      <w:r>
        <w:rPr>
          <w:rFonts w:ascii="Times New Roman" w:hAnsi="Times New Roman"/>
          <w:sz w:val="28"/>
          <w:szCs w:val="28"/>
        </w:rPr>
        <w:t>Настоящее решение вступает в силу с момента подписания.</w:t>
      </w:r>
    </w:p>
    <w:p w:rsidR="0048737E" w:rsidRPr="002355CF" w:rsidRDefault="0048737E" w:rsidP="0048737E">
      <w:pPr>
        <w:suppressAutoHyphens/>
        <w:spacing w:after="0" w:line="240" w:lineRule="auto"/>
        <w:jc w:val="both"/>
        <w:rPr>
          <w:rFonts w:ascii="Times New Roman" w:hAnsi="Times New Roman" w:cs="Times New Roman"/>
          <w:sz w:val="28"/>
          <w:szCs w:val="28"/>
        </w:rPr>
      </w:pPr>
    </w:p>
    <w:p w:rsidR="0048737E" w:rsidRPr="002355CF" w:rsidRDefault="0048737E" w:rsidP="0048737E">
      <w:pPr>
        <w:spacing w:after="0" w:line="240" w:lineRule="auto"/>
        <w:rPr>
          <w:rFonts w:ascii="Times New Roman" w:hAnsi="Times New Roman" w:cs="Times New Roman"/>
          <w:sz w:val="28"/>
          <w:szCs w:val="28"/>
        </w:rPr>
      </w:pPr>
    </w:p>
    <w:p w:rsidR="0048737E" w:rsidRPr="002355CF" w:rsidRDefault="0048737E" w:rsidP="0048737E">
      <w:pPr>
        <w:spacing w:after="0" w:line="240" w:lineRule="auto"/>
        <w:rPr>
          <w:rFonts w:ascii="Times New Roman" w:hAnsi="Times New Roman" w:cs="Times New Roman"/>
          <w:sz w:val="28"/>
          <w:szCs w:val="28"/>
        </w:rPr>
      </w:pPr>
    </w:p>
    <w:p w:rsidR="0048737E" w:rsidRDefault="0048737E" w:rsidP="0048737E">
      <w:pPr>
        <w:spacing w:after="0" w:line="240" w:lineRule="auto"/>
        <w:rPr>
          <w:rFonts w:ascii="Times New Roman" w:hAnsi="Times New Roman" w:cs="Times New Roman"/>
          <w:sz w:val="28"/>
          <w:szCs w:val="28"/>
        </w:rPr>
      </w:pPr>
      <w:r>
        <w:rPr>
          <w:rFonts w:ascii="Times New Roman" w:hAnsi="Times New Roman" w:cs="Times New Roman"/>
          <w:sz w:val="28"/>
          <w:szCs w:val="28"/>
        </w:rPr>
        <w:t>Председатель Совета</w:t>
      </w:r>
    </w:p>
    <w:p w:rsidR="0048737E" w:rsidRDefault="0048737E" w:rsidP="004873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Балейского муниципального округа </w:t>
      </w:r>
    </w:p>
    <w:p w:rsidR="0048737E" w:rsidRDefault="0048737E" w:rsidP="004873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Забайкальского края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П.И. Коваленко</w:t>
      </w:r>
    </w:p>
    <w:p w:rsidR="0048737E" w:rsidRDefault="0048737E">
      <w:pPr>
        <w:rPr>
          <w:rFonts w:ascii="Times New Roman" w:hAnsi="Times New Roman" w:cs="Times New Roman"/>
          <w:b/>
          <w:bCs/>
          <w:sz w:val="28"/>
          <w:szCs w:val="28"/>
        </w:rPr>
      </w:pPr>
      <w:r>
        <w:rPr>
          <w:rFonts w:ascii="Times New Roman" w:hAnsi="Times New Roman" w:cs="Times New Roman"/>
          <w:b/>
          <w:bCs/>
          <w:sz w:val="28"/>
          <w:szCs w:val="28"/>
        </w:rPr>
        <w:br w:type="page"/>
      </w:r>
    </w:p>
    <w:p w:rsidR="0091509C" w:rsidRDefault="0091509C" w:rsidP="00A63A3A">
      <w:pPr>
        <w:spacing w:after="0" w:line="240" w:lineRule="auto"/>
        <w:ind w:firstLine="709"/>
        <w:jc w:val="center"/>
        <w:rPr>
          <w:rFonts w:ascii="Times New Roman" w:hAnsi="Times New Roman" w:cs="Times New Roman"/>
          <w:b/>
          <w:bCs/>
          <w:sz w:val="28"/>
          <w:szCs w:val="28"/>
        </w:rPr>
      </w:pPr>
      <w:r w:rsidRPr="00A63A3A">
        <w:rPr>
          <w:rFonts w:ascii="Times New Roman" w:hAnsi="Times New Roman" w:cs="Times New Roman"/>
          <w:b/>
          <w:bCs/>
          <w:sz w:val="28"/>
          <w:szCs w:val="28"/>
        </w:rPr>
        <w:lastRenderedPageBreak/>
        <w:t>ЕЖЕГОДНЫЙ ОТЧЕТ</w:t>
      </w:r>
    </w:p>
    <w:p w:rsidR="00DF6F67" w:rsidRDefault="00DF6F67" w:rsidP="00A63A3A">
      <w:pPr>
        <w:spacing w:after="0" w:line="240" w:lineRule="auto"/>
        <w:ind w:firstLine="709"/>
        <w:jc w:val="center"/>
        <w:rPr>
          <w:rFonts w:ascii="Times New Roman" w:hAnsi="Times New Roman" w:cs="Times New Roman"/>
          <w:b/>
          <w:bCs/>
          <w:sz w:val="28"/>
          <w:szCs w:val="28"/>
        </w:rPr>
      </w:pPr>
    </w:p>
    <w:p w:rsidR="00306AFB" w:rsidRPr="00306AFB" w:rsidRDefault="004460F2" w:rsidP="00306AFB">
      <w:pPr>
        <w:spacing w:after="0" w:line="240" w:lineRule="auto"/>
        <w:ind w:firstLine="709"/>
        <w:jc w:val="center"/>
        <w:rPr>
          <w:rFonts w:ascii="Times New Roman" w:eastAsia="Calibri" w:hAnsi="Times New Roman" w:cs="Times New Roman"/>
          <w:b/>
          <w:sz w:val="28"/>
          <w:szCs w:val="28"/>
        </w:rPr>
      </w:pPr>
      <w:r w:rsidRPr="004460F2">
        <w:rPr>
          <w:rFonts w:ascii="Times New Roman" w:eastAsia="Calibri" w:hAnsi="Times New Roman" w:cs="Times New Roman"/>
          <w:b/>
          <w:bCs/>
          <w:sz w:val="28"/>
          <w:szCs w:val="28"/>
        </w:rPr>
        <w:t xml:space="preserve">Главы </w:t>
      </w:r>
      <w:r w:rsidR="00DC68A7">
        <w:rPr>
          <w:rFonts w:ascii="Times New Roman" w:eastAsia="Calibri" w:hAnsi="Times New Roman" w:cs="Times New Roman"/>
          <w:b/>
          <w:bCs/>
          <w:sz w:val="28"/>
          <w:szCs w:val="28"/>
        </w:rPr>
        <w:t>Балейского муниципального округа Забайкальского</w:t>
      </w:r>
      <w:r w:rsidR="00F9747D">
        <w:rPr>
          <w:rFonts w:ascii="Times New Roman" w:eastAsia="Calibri" w:hAnsi="Times New Roman" w:cs="Times New Roman"/>
          <w:b/>
          <w:bCs/>
          <w:sz w:val="28"/>
          <w:szCs w:val="28"/>
        </w:rPr>
        <w:t xml:space="preserve"> края</w:t>
      </w:r>
      <w:r w:rsidR="00DC68A7">
        <w:rPr>
          <w:rFonts w:ascii="Times New Roman" w:eastAsia="Calibri" w:hAnsi="Times New Roman" w:cs="Times New Roman"/>
          <w:b/>
          <w:bCs/>
          <w:sz w:val="28"/>
          <w:szCs w:val="28"/>
        </w:rPr>
        <w:t xml:space="preserve"> </w:t>
      </w:r>
      <w:r w:rsidR="00306AFB" w:rsidRPr="00306AFB">
        <w:rPr>
          <w:rFonts w:ascii="Times New Roman" w:eastAsia="Calibri" w:hAnsi="Times New Roman" w:cs="Times New Roman"/>
          <w:b/>
          <w:sz w:val="28"/>
          <w:szCs w:val="28"/>
        </w:rPr>
        <w:t>о результатах его деятельности, деятельности администрации Балейского муниципального округа, в том числе о решении вопросов, поставленных Советом Б</w:t>
      </w:r>
      <w:r w:rsidR="00306AFB">
        <w:rPr>
          <w:rFonts w:ascii="Times New Roman" w:eastAsia="Calibri" w:hAnsi="Times New Roman" w:cs="Times New Roman"/>
          <w:b/>
          <w:sz w:val="28"/>
          <w:szCs w:val="28"/>
        </w:rPr>
        <w:t>алейского муниципального округа</w:t>
      </w:r>
      <w:r w:rsidR="00E30543">
        <w:rPr>
          <w:rFonts w:ascii="Times New Roman" w:eastAsia="Calibri" w:hAnsi="Times New Roman" w:cs="Times New Roman"/>
          <w:b/>
          <w:sz w:val="28"/>
          <w:szCs w:val="28"/>
        </w:rPr>
        <w:t xml:space="preserve"> за 2025</w:t>
      </w:r>
      <w:r w:rsidR="00F053F8">
        <w:rPr>
          <w:rFonts w:ascii="Times New Roman" w:eastAsia="Calibri" w:hAnsi="Times New Roman" w:cs="Times New Roman"/>
          <w:b/>
          <w:sz w:val="28"/>
          <w:szCs w:val="28"/>
        </w:rPr>
        <w:t xml:space="preserve"> год</w:t>
      </w:r>
    </w:p>
    <w:p w:rsidR="00DF6F67" w:rsidRPr="009B2058" w:rsidRDefault="00DF6F67" w:rsidP="00A63A3A">
      <w:pPr>
        <w:spacing w:after="0" w:line="240" w:lineRule="auto"/>
        <w:ind w:firstLine="709"/>
        <w:jc w:val="center"/>
        <w:rPr>
          <w:rFonts w:ascii="Times New Roman" w:hAnsi="Times New Roman" w:cs="Times New Roman"/>
          <w:b/>
          <w:bCs/>
          <w:sz w:val="20"/>
          <w:szCs w:val="20"/>
        </w:rPr>
      </w:pPr>
    </w:p>
    <w:p w:rsidR="0048737E" w:rsidRPr="009B2058" w:rsidRDefault="0048737E" w:rsidP="00A63A3A">
      <w:pPr>
        <w:spacing w:after="0" w:line="240" w:lineRule="auto"/>
        <w:ind w:firstLine="709"/>
        <w:jc w:val="center"/>
        <w:rPr>
          <w:rFonts w:ascii="Times New Roman" w:hAnsi="Times New Roman" w:cs="Times New Roman"/>
          <w:b/>
          <w:bCs/>
          <w:sz w:val="20"/>
          <w:szCs w:val="20"/>
        </w:rPr>
      </w:pPr>
    </w:p>
    <w:p w:rsidR="0091509C" w:rsidRPr="00A63A3A" w:rsidRDefault="007256CB" w:rsidP="00A63A3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48737E">
        <w:rPr>
          <w:rFonts w:ascii="Times New Roman" w:eastAsia="Times New Roman" w:hAnsi="Times New Roman" w:cs="Times New Roman"/>
          <w:sz w:val="28"/>
          <w:szCs w:val="28"/>
          <w:lang w:eastAsia="ru-RU"/>
        </w:rPr>
        <w:t>28» апреля</w:t>
      </w:r>
      <w:r w:rsidR="00E36C07">
        <w:rPr>
          <w:rFonts w:ascii="Times New Roman" w:eastAsia="Times New Roman" w:hAnsi="Times New Roman" w:cs="Times New Roman"/>
          <w:sz w:val="28"/>
          <w:szCs w:val="28"/>
          <w:lang w:eastAsia="ru-RU"/>
        </w:rPr>
        <w:t xml:space="preserve"> </w:t>
      </w:r>
      <w:r w:rsidR="00E30543">
        <w:rPr>
          <w:rFonts w:ascii="Times New Roman" w:eastAsia="Times New Roman" w:hAnsi="Times New Roman" w:cs="Times New Roman"/>
          <w:sz w:val="28"/>
          <w:szCs w:val="28"/>
          <w:lang w:eastAsia="ru-RU"/>
        </w:rPr>
        <w:t>2026</w:t>
      </w:r>
      <w:r w:rsidR="0091509C" w:rsidRPr="00A63A3A">
        <w:rPr>
          <w:rFonts w:ascii="Times New Roman" w:eastAsia="Times New Roman" w:hAnsi="Times New Roman" w:cs="Times New Roman"/>
          <w:sz w:val="28"/>
          <w:szCs w:val="28"/>
          <w:lang w:eastAsia="ru-RU"/>
        </w:rPr>
        <w:t xml:space="preserve"> г.                                                                  </w:t>
      </w:r>
      <w:r w:rsidR="0048737E">
        <w:rPr>
          <w:rFonts w:ascii="Times New Roman" w:eastAsia="Times New Roman" w:hAnsi="Times New Roman" w:cs="Times New Roman"/>
          <w:sz w:val="28"/>
          <w:szCs w:val="28"/>
          <w:lang w:eastAsia="ru-RU"/>
        </w:rPr>
        <w:t xml:space="preserve">      </w:t>
      </w:r>
      <w:r w:rsidR="0091509C" w:rsidRPr="00A63A3A">
        <w:rPr>
          <w:rFonts w:ascii="Times New Roman" w:eastAsia="Times New Roman" w:hAnsi="Times New Roman" w:cs="Times New Roman"/>
          <w:sz w:val="28"/>
          <w:szCs w:val="28"/>
          <w:lang w:eastAsia="ru-RU"/>
        </w:rPr>
        <w:t xml:space="preserve">              г. Балей</w:t>
      </w:r>
    </w:p>
    <w:p w:rsidR="0091509C" w:rsidRPr="009B2058" w:rsidRDefault="0091509C" w:rsidP="00A63A3A">
      <w:pPr>
        <w:spacing w:after="0" w:line="240" w:lineRule="auto"/>
        <w:ind w:firstLine="709"/>
        <w:jc w:val="center"/>
        <w:rPr>
          <w:rFonts w:ascii="Times New Roman" w:eastAsia="Times New Roman" w:hAnsi="Times New Roman" w:cs="Times New Roman"/>
          <w:sz w:val="20"/>
          <w:szCs w:val="20"/>
          <w:lang w:eastAsia="ru-RU"/>
        </w:rPr>
      </w:pPr>
    </w:p>
    <w:p w:rsidR="0048737E" w:rsidRPr="009B2058" w:rsidRDefault="0048737E" w:rsidP="00A63A3A">
      <w:pPr>
        <w:spacing w:after="0" w:line="240" w:lineRule="auto"/>
        <w:ind w:firstLine="709"/>
        <w:jc w:val="center"/>
        <w:rPr>
          <w:rFonts w:ascii="Times New Roman" w:eastAsia="Times New Roman" w:hAnsi="Times New Roman" w:cs="Times New Roman"/>
          <w:sz w:val="20"/>
          <w:szCs w:val="20"/>
          <w:lang w:eastAsia="ru-RU"/>
        </w:rPr>
      </w:pPr>
    </w:p>
    <w:p w:rsidR="0091509C" w:rsidRPr="00A63A3A" w:rsidRDefault="0091509C" w:rsidP="00A63A3A">
      <w:pPr>
        <w:spacing w:after="0" w:line="240" w:lineRule="auto"/>
        <w:ind w:firstLine="709"/>
        <w:jc w:val="center"/>
        <w:rPr>
          <w:rFonts w:ascii="Times New Roman" w:eastAsia="Times New Roman" w:hAnsi="Times New Roman" w:cs="Times New Roman"/>
          <w:b/>
          <w:bCs/>
          <w:sz w:val="28"/>
          <w:szCs w:val="28"/>
          <w:lang w:eastAsia="ru-RU"/>
        </w:rPr>
      </w:pPr>
      <w:r w:rsidRPr="00A63A3A">
        <w:rPr>
          <w:rFonts w:ascii="Times New Roman" w:eastAsia="Times New Roman" w:hAnsi="Times New Roman" w:cs="Times New Roman"/>
          <w:b/>
          <w:bCs/>
          <w:sz w:val="28"/>
          <w:szCs w:val="28"/>
          <w:lang w:eastAsia="ru-RU"/>
        </w:rPr>
        <w:t>Уважаемые депутаты!</w:t>
      </w:r>
    </w:p>
    <w:p w:rsidR="00D65959" w:rsidRDefault="0091509C" w:rsidP="00F9747D">
      <w:pPr>
        <w:spacing w:after="0" w:line="240" w:lineRule="auto"/>
        <w:ind w:firstLine="709"/>
        <w:jc w:val="center"/>
        <w:rPr>
          <w:rFonts w:ascii="Times New Roman" w:eastAsia="Times New Roman" w:hAnsi="Times New Roman" w:cs="Times New Roman"/>
          <w:b/>
          <w:bCs/>
          <w:sz w:val="28"/>
          <w:szCs w:val="28"/>
          <w:lang w:eastAsia="ru-RU"/>
        </w:rPr>
      </w:pPr>
      <w:r w:rsidRPr="00A63A3A">
        <w:rPr>
          <w:rFonts w:ascii="Times New Roman" w:eastAsia="Times New Roman" w:hAnsi="Times New Roman" w:cs="Times New Roman"/>
          <w:b/>
          <w:bCs/>
          <w:sz w:val="28"/>
          <w:szCs w:val="28"/>
          <w:lang w:eastAsia="ru-RU"/>
        </w:rPr>
        <w:t>Уважаемые приглашенные!</w:t>
      </w:r>
    </w:p>
    <w:p w:rsidR="00F9747D" w:rsidRPr="009B2058" w:rsidRDefault="00F9747D" w:rsidP="00F9747D">
      <w:pPr>
        <w:spacing w:after="0" w:line="240" w:lineRule="auto"/>
        <w:ind w:firstLine="709"/>
        <w:jc w:val="center"/>
        <w:rPr>
          <w:rFonts w:ascii="Times New Roman" w:eastAsia="Times New Roman" w:hAnsi="Times New Roman" w:cs="Times New Roman"/>
          <w:b/>
          <w:bCs/>
          <w:sz w:val="20"/>
          <w:szCs w:val="20"/>
          <w:lang w:eastAsia="ru-RU"/>
        </w:rPr>
      </w:pPr>
    </w:p>
    <w:p w:rsidR="0048737E" w:rsidRPr="009B2058" w:rsidRDefault="0048737E" w:rsidP="00F9747D">
      <w:pPr>
        <w:spacing w:after="0" w:line="240" w:lineRule="auto"/>
        <w:ind w:firstLine="709"/>
        <w:jc w:val="center"/>
        <w:rPr>
          <w:rFonts w:ascii="Times New Roman" w:eastAsia="Times New Roman" w:hAnsi="Times New Roman" w:cs="Times New Roman"/>
          <w:b/>
          <w:bCs/>
          <w:sz w:val="20"/>
          <w:szCs w:val="20"/>
          <w:lang w:eastAsia="ru-RU"/>
        </w:rPr>
      </w:pPr>
    </w:p>
    <w:p w:rsidR="0091509C" w:rsidRPr="00D65959" w:rsidRDefault="0091509C" w:rsidP="00F9747D">
      <w:pPr>
        <w:spacing w:after="0" w:line="240" w:lineRule="auto"/>
        <w:ind w:firstLine="709"/>
        <w:jc w:val="both"/>
        <w:rPr>
          <w:rFonts w:ascii="Times New Roman" w:hAnsi="Times New Roman"/>
          <w:bCs/>
          <w:sz w:val="28"/>
          <w:szCs w:val="28"/>
        </w:rPr>
      </w:pPr>
      <w:r w:rsidRPr="00A63A3A">
        <w:rPr>
          <w:rFonts w:ascii="Times New Roman" w:eastAsia="Times New Roman" w:hAnsi="Times New Roman" w:cs="Times New Roman"/>
          <w:sz w:val="28"/>
          <w:szCs w:val="28"/>
          <w:lang w:eastAsia="ru-RU"/>
        </w:rPr>
        <w:t>В с</w:t>
      </w:r>
      <w:r w:rsidR="00306AFB">
        <w:rPr>
          <w:rFonts w:ascii="Times New Roman" w:eastAsia="Times New Roman" w:hAnsi="Times New Roman" w:cs="Times New Roman"/>
          <w:sz w:val="28"/>
          <w:szCs w:val="28"/>
          <w:lang w:eastAsia="ru-RU"/>
        </w:rPr>
        <w:t>оответствии с пунктом 11 статьи 30</w:t>
      </w:r>
      <w:r w:rsidRPr="00A63A3A">
        <w:rPr>
          <w:rFonts w:ascii="Times New Roman" w:eastAsia="Times New Roman" w:hAnsi="Times New Roman" w:cs="Times New Roman"/>
          <w:sz w:val="28"/>
          <w:szCs w:val="28"/>
          <w:lang w:eastAsia="ru-RU"/>
        </w:rPr>
        <w:t xml:space="preserve"> Устава </w:t>
      </w:r>
      <w:r w:rsidR="00306AFB">
        <w:rPr>
          <w:rFonts w:ascii="Times New Roman" w:eastAsia="Times New Roman" w:hAnsi="Times New Roman" w:cs="Times New Roman"/>
          <w:sz w:val="28"/>
          <w:szCs w:val="28"/>
          <w:lang w:eastAsia="ru-RU"/>
        </w:rPr>
        <w:t>Балейского муниципального округа Забайкальского края</w:t>
      </w:r>
      <w:r w:rsidR="00D65959" w:rsidRPr="00113FAD">
        <w:rPr>
          <w:rFonts w:ascii="Times New Roman" w:eastAsia="Times New Roman" w:hAnsi="Times New Roman" w:cs="Times New Roman"/>
          <w:sz w:val="28"/>
          <w:szCs w:val="28"/>
          <w:lang w:eastAsia="ru-RU"/>
        </w:rPr>
        <w:t xml:space="preserve">, </w:t>
      </w:r>
      <w:r w:rsidRPr="00A63A3A">
        <w:rPr>
          <w:rFonts w:ascii="Times New Roman" w:eastAsia="Times New Roman" w:hAnsi="Times New Roman" w:cs="Times New Roman"/>
          <w:sz w:val="28"/>
          <w:szCs w:val="28"/>
          <w:lang w:eastAsia="ru-RU"/>
        </w:rPr>
        <w:t>предлагаю Вашему вниманию от</w:t>
      </w:r>
      <w:r w:rsidR="00AF3F9B">
        <w:rPr>
          <w:rFonts w:ascii="Times New Roman" w:eastAsia="Times New Roman" w:hAnsi="Times New Roman" w:cs="Times New Roman"/>
          <w:sz w:val="28"/>
          <w:szCs w:val="28"/>
          <w:lang w:eastAsia="ru-RU"/>
        </w:rPr>
        <w:t xml:space="preserve">чёт о результатах </w:t>
      </w:r>
      <w:r w:rsidR="00F053F8">
        <w:rPr>
          <w:rFonts w:ascii="Times New Roman" w:eastAsia="Times New Roman" w:hAnsi="Times New Roman" w:cs="Times New Roman"/>
          <w:sz w:val="28"/>
          <w:szCs w:val="28"/>
          <w:lang w:eastAsia="ru-RU"/>
        </w:rPr>
        <w:t>деятельности</w:t>
      </w:r>
      <w:r w:rsidR="00AF3F9B">
        <w:rPr>
          <w:rFonts w:ascii="Times New Roman" w:eastAsia="Times New Roman" w:hAnsi="Times New Roman" w:cs="Times New Roman"/>
          <w:sz w:val="28"/>
          <w:szCs w:val="28"/>
          <w:lang w:eastAsia="ru-RU"/>
        </w:rPr>
        <w:t xml:space="preserve"> </w:t>
      </w:r>
      <w:r w:rsidR="00AE7EA6" w:rsidRPr="00AE7EA6">
        <w:rPr>
          <w:rFonts w:ascii="Times New Roman" w:hAnsi="Times New Roman" w:cs="Times New Roman"/>
          <w:bCs/>
          <w:sz w:val="28"/>
          <w:szCs w:val="28"/>
        </w:rPr>
        <w:t>Главы Балейского муниципального округа Забайкальского</w:t>
      </w:r>
      <w:r w:rsidR="00F9747D">
        <w:rPr>
          <w:rFonts w:ascii="Times New Roman" w:hAnsi="Times New Roman" w:cs="Times New Roman"/>
          <w:bCs/>
          <w:sz w:val="28"/>
          <w:szCs w:val="28"/>
        </w:rPr>
        <w:t xml:space="preserve"> края</w:t>
      </w:r>
      <w:r w:rsidR="00AE7EA6" w:rsidRPr="00AE7EA6">
        <w:rPr>
          <w:rFonts w:ascii="Times New Roman" w:hAnsi="Times New Roman" w:cs="Times New Roman"/>
          <w:bCs/>
          <w:sz w:val="28"/>
          <w:szCs w:val="28"/>
        </w:rPr>
        <w:t xml:space="preserve"> о результатах его деятельности, деятельности администрации Балейского муниципального округа, в том числе о решении вопросов, поставленных Советом Балейского муниципального округа за 2025 год</w:t>
      </w:r>
      <w:r w:rsidRPr="00A63A3A">
        <w:rPr>
          <w:rFonts w:ascii="Times New Roman" w:hAnsi="Times New Roman" w:cs="Times New Roman"/>
          <w:bCs/>
          <w:sz w:val="28"/>
          <w:szCs w:val="28"/>
        </w:rPr>
        <w:t>.</w:t>
      </w:r>
    </w:p>
    <w:p w:rsidR="006541DA" w:rsidRPr="009B2058" w:rsidRDefault="006541DA" w:rsidP="005C3817">
      <w:pPr>
        <w:spacing w:after="0" w:line="240" w:lineRule="auto"/>
        <w:ind w:firstLine="709"/>
        <w:jc w:val="both"/>
        <w:rPr>
          <w:rFonts w:ascii="Times New Roman" w:eastAsia="Times New Roman" w:hAnsi="Times New Roman" w:cs="Times New Roman"/>
          <w:color w:val="FF0000"/>
          <w:sz w:val="20"/>
          <w:szCs w:val="20"/>
          <w:lang w:eastAsia="ru-RU"/>
        </w:rPr>
      </w:pPr>
    </w:p>
    <w:p w:rsidR="006541DA" w:rsidRPr="00582756" w:rsidRDefault="006541DA" w:rsidP="006541DA">
      <w:pPr>
        <w:suppressAutoHyphens/>
        <w:spacing w:after="0" w:line="240" w:lineRule="auto"/>
        <w:jc w:val="center"/>
        <w:rPr>
          <w:rFonts w:ascii="Times New Roman" w:hAnsi="Times New Roman"/>
          <w:b/>
          <w:sz w:val="28"/>
          <w:szCs w:val="28"/>
        </w:rPr>
      </w:pPr>
      <w:r w:rsidRPr="00582756">
        <w:rPr>
          <w:rFonts w:ascii="Times New Roman" w:hAnsi="Times New Roman"/>
          <w:b/>
          <w:sz w:val="28"/>
          <w:szCs w:val="28"/>
        </w:rPr>
        <w:t>К</w:t>
      </w:r>
      <w:r w:rsidRPr="00582756">
        <w:rPr>
          <w:rFonts w:ascii="Times New Roman" w:eastAsia="Calibri" w:hAnsi="Times New Roman" w:cs="Times New Roman"/>
          <w:b/>
          <w:sz w:val="28"/>
          <w:szCs w:val="28"/>
        </w:rPr>
        <w:t>раткая характеристика социально-экономического положения</w:t>
      </w:r>
    </w:p>
    <w:p w:rsidR="00F9747D" w:rsidRDefault="006541DA" w:rsidP="00F9747D">
      <w:pPr>
        <w:suppressAutoHyphens/>
        <w:spacing w:after="0" w:line="240" w:lineRule="auto"/>
        <w:jc w:val="center"/>
        <w:rPr>
          <w:rFonts w:ascii="Times New Roman" w:eastAsia="Calibri" w:hAnsi="Times New Roman" w:cs="Times New Roman"/>
          <w:b/>
          <w:sz w:val="28"/>
          <w:szCs w:val="28"/>
        </w:rPr>
      </w:pPr>
      <w:r w:rsidRPr="00582756">
        <w:rPr>
          <w:rFonts w:ascii="Times New Roman" w:hAnsi="Times New Roman"/>
          <w:b/>
          <w:sz w:val="28"/>
          <w:szCs w:val="28"/>
        </w:rPr>
        <w:t>в</w:t>
      </w:r>
      <w:r w:rsidRPr="00582756">
        <w:rPr>
          <w:rFonts w:ascii="Times New Roman" w:hAnsi="Times New Roman"/>
          <w:sz w:val="28"/>
          <w:szCs w:val="28"/>
        </w:rPr>
        <w:t xml:space="preserve"> </w:t>
      </w:r>
      <w:r w:rsidRPr="00582756">
        <w:rPr>
          <w:rFonts w:ascii="Times New Roman" w:eastAsia="Calibri" w:hAnsi="Times New Roman" w:cs="Times New Roman"/>
          <w:b/>
          <w:sz w:val="28"/>
          <w:szCs w:val="28"/>
        </w:rPr>
        <w:t>муниц</w:t>
      </w:r>
      <w:r w:rsidR="00934042">
        <w:rPr>
          <w:rFonts w:ascii="Times New Roman" w:eastAsia="Calibri" w:hAnsi="Times New Roman" w:cs="Times New Roman"/>
          <w:b/>
          <w:sz w:val="28"/>
          <w:szCs w:val="28"/>
        </w:rPr>
        <w:t xml:space="preserve">ипальном </w:t>
      </w:r>
      <w:proofErr w:type="gramStart"/>
      <w:r w:rsidR="00934042">
        <w:rPr>
          <w:rFonts w:ascii="Times New Roman" w:eastAsia="Calibri" w:hAnsi="Times New Roman" w:cs="Times New Roman"/>
          <w:b/>
          <w:sz w:val="28"/>
          <w:szCs w:val="28"/>
        </w:rPr>
        <w:t>районе</w:t>
      </w:r>
      <w:proofErr w:type="gramEnd"/>
      <w:r w:rsidR="00934042">
        <w:rPr>
          <w:rFonts w:ascii="Times New Roman" w:eastAsia="Calibri" w:hAnsi="Times New Roman" w:cs="Times New Roman"/>
          <w:b/>
          <w:sz w:val="28"/>
          <w:szCs w:val="28"/>
        </w:rPr>
        <w:t xml:space="preserve"> «Балейский район»</w:t>
      </w:r>
    </w:p>
    <w:p w:rsidR="00A54EE0" w:rsidRPr="00A54EE0" w:rsidRDefault="00A54EE0" w:rsidP="00F9747D">
      <w:pPr>
        <w:suppressAutoHyphens/>
        <w:spacing w:after="0" w:line="240" w:lineRule="auto"/>
        <w:jc w:val="center"/>
        <w:rPr>
          <w:rFonts w:ascii="Times New Roman" w:eastAsia="Calibri" w:hAnsi="Times New Roman" w:cs="Times New Roman"/>
          <w:b/>
          <w:sz w:val="18"/>
          <w:szCs w:val="18"/>
        </w:rPr>
      </w:pPr>
    </w:p>
    <w:p w:rsidR="00F311DC" w:rsidRDefault="00A63A3A" w:rsidP="00F9747D">
      <w:pPr>
        <w:suppressAutoHyphens/>
        <w:spacing w:after="0" w:line="240" w:lineRule="auto"/>
        <w:jc w:val="center"/>
        <w:rPr>
          <w:rFonts w:ascii="Times New Roman" w:eastAsia="Times New Roman" w:hAnsi="Times New Roman" w:cs="Times New Roman"/>
          <w:b/>
          <w:sz w:val="28"/>
          <w:szCs w:val="28"/>
          <w:shd w:val="clear" w:color="auto" w:fill="FFFFFF"/>
          <w:lang w:eastAsia="ru-RU"/>
        </w:rPr>
      </w:pPr>
      <w:r>
        <w:rPr>
          <w:rFonts w:ascii="Times New Roman" w:eastAsia="Times New Roman" w:hAnsi="Times New Roman" w:cs="Times New Roman"/>
          <w:b/>
          <w:sz w:val="28"/>
          <w:szCs w:val="28"/>
          <w:shd w:val="clear" w:color="auto" w:fill="FFFFFF"/>
          <w:lang w:eastAsia="ru-RU"/>
        </w:rPr>
        <w:t>Демография</w:t>
      </w:r>
    </w:p>
    <w:p w:rsidR="00A54EE0" w:rsidRPr="00A54EE0" w:rsidRDefault="00A54EE0" w:rsidP="00F9747D">
      <w:pPr>
        <w:suppressAutoHyphens/>
        <w:spacing w:after="0" w:line="240" w:lineRule="auto"/>
        <w:jc w:val="center"/>
        <w:rPr>
          <w:rFonts w:ascii="Times New Roman" w:eastAsia="Calibri" w:hAnsi="Times New Roman" w:cs="Times New Roman"/>
          <w:b/>
          <w:sz w:val="18"/>
          <w:szCs w:val="18"/>
        </w:rPr>
      </w:pPr>
    </w:p>
    <w:p w:rsidR="00F311DC" w:rsidRPr="00EE10A0" w:rsidRDefault="00B27E1D" w:rsidP="00F9747D">
      <w:pPr>
        <w:spacing w:after="0" w:line="240" w:lineRule="auto"/>
        <w:ind w:firstLine="709"/>
        <w:jc w:val="both"/>
        <w:rPr>
          <w:rFonts w:ascii="Times New Roman" w:eastAsia="Times New Roman" w:hAnsi="Times New Roman" w:cs="Times New Roman"/>
          <w:sz w:val="28"/>
          <w:szCs w:val="28"/>
          <w:lang w:eastAsia="ru-RU"/>
        </w:rPr>
      </w:pPr>
      <w:r w:rsidRPr="00A63A3A">
        <w:rPr>
          <w:rFonts w:ascii="Times New Roman" w:eastAsia="Times New Roman" w:hAnsi="Times New Roman" w:cs="Times New Roman"/>
          <w:sz w:val="28"/>
          <w:szCs w:val="28"/>
          <w:lang w:eastAsia="ru-RU"/>
        </w:rPr>
        <w:t>Ч</w:t>
      </w:r>
      <w:r w:rsidR="0091509C" w:rsidRPr="00A63A3A">
        <w:rPr>
          <w:rFonts w:ascii="Times New Roman" w:eastAsia="Times New Roman" w:hAnsi="Times New Roman" w:cs="Times New Roman"/>
          <w:sz w:val="28"/>
          <w:szCs w:val="28"/>
          <w:lang w:eastAsia="ru-RU"/>
        </w:rPr>
        <w:t>исленность постоянно проживающего населения в</w:t>
      </w:r>
      <w:r w:rsidR="0061661B" w:rsidRPr="00A63A3A">
        <w:rPr>
          <w:rFonts w:ascii="Times New Roman" w:eastAsia="Times New Roman" w:hAnsi="Times New Roman" w:cs="Times New Roman"/>
          <w:sz w:val="28"/>
          <w:szCs w:val="28"/>
          <w:lang w:eastAsia="ru-RU"/>
        </w:rPr>
        <w:t xml:space="preserve"> </w:t>
      </w:r>
      <w:r w:rsidR="00BC6F03">
        <w:rPr>
          <w:rFonts w:ascii="Times New Roman" w:eastAsia="Times New Roman" w:hAnsi="Times New Roman" w:cs="Times New Roman"/>
          <w:sz w:val="28"/>
          <w:szCs w:val="28"/>
          <w:lang w:eastAsia="ru-RU"/>
        </w:rPr>
        <w:t>округе</w:t>
      </w:r>
      <w:r w:rsidR="00E36C07">
        <w:rPr>
          <w:rFonts w:ascii="Times New Roman" w:eastAsia="Times New Roman" w:hAnsi="Times New Roman" w:cs="Times New Roman"/>
          <w:sz w:val="28"/>
          <w:szCs w:val="28"/>
          <w:lang w:eastAsia="ru-RU"/>
        </w:rPr>
        <w:t xml:space="preserve"> по </w:t>
      </w:r>
      <w:r w:rsidR="00066374">
        <w:rPr>
          <w:rFonts w:ascii="Times New Roman" w:eastAsia="Times New Roman" w:hAnsi="Times New Roman" w:cs="Times New Roman"/>
          <w:sz w:val="28"/>
          <w:szCs w:val="28"/>
          <w:lang w:eastAsia="ru-RU"/>
        </w:rPr>
        <w:t xml:space="preserve"> </w:t>
      </w:r>
      <w:r w:rsidR="0061661B" w:rsidRPr="00A63A3A">
        <w:rPr>
          <w:rFonts w:ascii="Times New Roman" w:eastAsia="Times New Roman" w:hAnsi="Times New Roman" w:cs="Times New Roman"/>
          <w:sz w:val="28"/>
          <w:szCs w:val="28"/>
          <w:lang w:eastAsia="ru-RU"/>
        </w:rPr>
        <w:t xml:space="preserve"> </w:t>
      </w:r>
      <w:r w:rsidR="00E74A48">
        <w:rPr>
          <w:rFonts w:ascii="Times New Roman" w:eastAsia="Times New Roman" w:hAnsi="Times New Roman" w:cs="Times New Roman"/>
          <w:sz w:val="28"/>
          <w:szCs w:val="28"/>
          <w:lang w:eastAsia="ru-RU"/>
        </w:rPr>
        <w:t xml:space="preserve">предварительным данным по </w:t>
      </w:r>
      <w:r w:rsidR="0061661B" w:rsidRPr="00A63A3A">
        <w:rPr>
          <w:rFonts w:ascii="Times New Roman" w:eastAsia="Times New Roman" w:hAnsi="Times New Roman" w:cs="Times New Roman"/>
          <w:sz w:val="28"/>
          <w:szCs w:val="28"/>
          <w:lang w:eastAsia="ru-RU"/>
        </w:rPr>
        <w:t>состоянию</w:t>
      </w:r>
      <w:r w:rsidR="00E36C07">
        <w:rPr>
          <w:rFonts w:ascii="Times New Roman" w:eastAsia="Times New Roman" w:hAnsi="Times New Roman" w:cs="Times New Roman"/>
          <w:sz w:val="28"/>
          <w:szCs w:val="28"/>
          <w:lang w:eastAsia="ru-RU"/>
        </w:rPr>
        <w:t xml:space="preserve"> </w:t>
      </w:r>
      <w:r w:rsidR="00E30543">
        <w:rPr>
          <w:rFonts w:ascii="Times New Roman" w:eastAsia="Times New Roman" w:hAnsi="Times New Roman" w:cs="Times New Roman"/>
          <w:sz w:val="28"/>
          <w:szCs w:val="28"/>
          <w:lang w:eastAsia="ru-RU"/>
        </w:rPr>
        <w:t>на 01.01.2026</w:t>
      </w:r>
      <w:r w:rsidR="00066374">
        <w:rPr>
          <w:rFonts w:ascii="Times New Roman" w:eastAsia="Times New Roman" w:hAnsi="Times New Roman" w:cs="Times New Roman"/>
          <w:sz w:val="28"/>
          <w:szCs w:val="28"/>
          <w:lang w:eastAsia="ru-RU"/>
        </w:rPr>
        <w:t xml:space="preserve"> года </w:t>
      </w:r>
      <w:r w:rsidR="00AC3C01">
        <w:rPr>
          <w:rFonts w:ascii="Times New Roman" w:eastAsia="Times New Roman" w:hAnsi="Times New Roman" w:cs="Times New Roman"/>
          <w:sz w:val="28"/>
          <w:szCs w:val="28"/>
          <w:lang w:eastAsia="ru-RU"/>
        </w:rPr>
        <w:t>составила 14</w:t>
      </w:r>
      <w:r w:rsidR="00E30543">
        <w:rPr>
          <w:rFonts w:ascii="Times New Roman" w:eastAsia="Times New Roman" w:hAnsi="Times New Roman" w:cs="Times New Roman"/>
          <w:sz w:val="28"/>
          <w:szCs w:val="28"/>
          <w:lang w:eastAsia="ru-RU"/>
        </w:rPr>
        <w:t>822</w:t>
      </w:r>
      <w:r w:rsidR="00F311DC" w:rsidRPr="00A63A3A">
        <w:rPr>
          <w:rFonts w:ascii="Times New Roman" w:eastAsia="Times New Roman" w:hAnsi="Times New Roman" w:cs="Times New Roman"/>
          <w:sz w:val="28"/>
          <w:szCs w:val="28"/>
          <w:lang w:eastAsia="ru-RU"/>
        </w:rPr>
        <w:t xml:space="preserve"> человек</w:t>
      </w:r>
      <w:r w:rsidRPr="00A63A3A">
        <w:rPr>
          <w:rFonts w:ascii="Times New Roman" w:eastAsia="Times New Roman" w:hAnsi="Times New Roman" w:cs="Times New Roman"/>
          <w:sz w:val="28"/>
          <w:szCs w:val="28"/>
          <w:lang w:eastAsia="ru-RU"/>
        </w:rPr>
        <w:t>,</w:t>
      </w:r>
      <w:r w:rsidR="00DF6F67">
        <w:rPr>
          <w:rFonts w:ascii="Times New Roman" w:eastAsia="Times New Roman" w:hAnsi="Times New Roman" w:cs="Times New Roman"/>
          <w:sz w:val="28"/>
          <w:szCs w:val="28"/>
          <w:lang w:eastAsia="ru-RU"/>
        </w:rPr>
        <w:t xml:space="preserve"> в том числе </w:t>
      </w:r>
      <w:r w:rsidR="00DF6F67" w:rsidRPr="00EE10A0">
        <w:rPr>
          <w:rFonts w:ascii="Times New Roman" w:eastAsia="Times New Roman" w:hAnsi="Times New Roman" w:cs="Times New Roman"/>
          <w:sz w:val="28"/>
          <w:szCs w:val="28"/>
          <w:lang w:eastAsia="ru-RU"/>
        </w:rPr>
        <w:t>жителей</w:t>
      </w:r>
      <w:r w:rsidR="00066374" w:rsidRPr="00EE10A0">
        <w:rPr>
          <w:rFonts w:ascii="Times New Roman" w:eastAsia="Times New Roman" w:hAnsi="Times New Roman" w:cs="Times New Roman"/>
          <w:sz w:val="28"/>
          <w:szCs w:val="28"/>
          <w:lang w:eastAsia="ru-RU"/>
        </w:rPr>
        <w:t xml:space="preserve"> </w:t>
      </w:r>
      <w:r w:rsidR="00BC6F03">
        <w:rPr>
          <w:rFonts w:ascii="Times New Roman" w:eastAsia="Times New Roman" w:hAnsi="Times New Roman" w:cs="Times New Roman"/>
          <w:sz w:val="28"/>
          <w:szCs w:val="28"/>
          <w:lang w:eastAsia="ru-RU"/>
        </w:rPr>
        <w:t>города</w:t>
      </w:r>
      <w:r w:rsidR="00DF6F67" w:rsidRPr="00EE10A0">
        <w:rPr>
          <w:rFonts w:ascii="Times New Roman" w:eastAsia="Times New Roman" w:hAnsi="Times New Roman" w:cs="Times New Roman"/>
          <w:sz w:val="28"/>
          <w:szCs w:val="28"/>
          <w:lang w:eastAsia="ru-RU"/>
        </w:rPr>
        <w:t xml:space="preserve"> -</w:t>
      </w:r>
      <w:r w:rsidR="00E30543">
        <w:rPr>
          <w:rFonts w:ascii="Times New Roman" w:eastAsia="Times New Roman" w:hAnsi="Times New Roman" w:cs="Times New Roman"/>
          <w:sz w:val="28"/>
          <w:szCs w:val="28"/>
          <w:lang w:eastAsia="ru-RU"/>
        </w:rPr>
        <w:t xml:space="preserve"> 9855</w:t>
      </w:r>
      <w:r w:rsidRPr="00EE10A0">
        <w:rPr>
          <w:rFonts w:ascii="Times New Roman" w:eastAsia="Times New Roman" w:hAnsi="Times New Roman" w:cs="Times New Roman"/>
          <w:sz w:val="28"/>
          <w:szCs w:val="28"/>
          <w:lang w:eastAsia="ru-RU"/>
        </w:rPr>
        <w:t xml:space="preserve"> человек.</w:t>
      </w:r>
    </w:p>
    <w:p w:rsidR="00C33436" w:rsidRDefault="004107A5" w:rsidP="00F9747D">
      <w:pPr>
        <w:spacing w:after="0" w:line="240" w:lineRule="auto"/>
        <w:jc w:val="both"/>
        <w:rPr>
          <w:rFonts w:ascii="Times New Roman" w:eastAsia="Times New Roman" w:hAnsi="Times New Roman" w:cs="Times New Roman"/>
          <w:color w:val="000000"/>
          <w:sz w:val="28"/>
          <w:szCs w:val="28"/>
          <w:lang w:eastAsia="ru-RU"/>
        </w:rPr>
      </w:pPr>
      <w:bookmarkStart w:id="0" w:name="_GoBack"/>
      <w:bookmarkEnd w:id="0"/>
      <w:r>
        <w:rPr>
          <w:rFonts w:ascii="Times New Roman" w:eastAsia="Times New Roman" w:hAnsi="Times New Roman" w:cs="Times New Roman"/>
          <w:color w:val="000000"/>
          <w:sz w:val="28"/>
          <w:szCs w:val="28"/>
          <w:lang w:eastAsia="ru-RU"/>
        </w:rPr>
        <w:t xml:space="preserve">В  </w:t>
      </w:r>
      <w:r w:rsidRPr="00EE10A0">
        <w:rPr>
          <w:rFonts w:ascii="Times New Roman" w:eastAsia="Times New Roman" w:hAnsi="Times New Roman" w:cs="Times New Roman"/>
          <w:sz w:val="28"/>
          <w:szCs w:val="28"/>
          <w:lang w:eastAsia="ru-RU"/>
        </w:rPr>
        <w:t>202</w:t>
      </w:r>
      <w:r w:rsidR="00E30543">
        <w:rPr>
          <w:rFonts w:ascii="Times New Roman" w:eastAsia="Times New Roman" w:hAnsi="Times New Roman" w:cs="Times New Roman"/>
          <w:sz w:val="28"/>
          <w:szCs w:val="28"/>
          <w:lang w:eastAsia="ru-RU"/>
        </w:rPr>
        <w:t>5</w:t>
      </w:r>
      <w:r w:rsidR="00DF6F67" w:rsidRPr="00EE10A0">
        <w:rPr>
          <w:rFonts w:ascii="Times New Roman" w:eastAsia="Times New Roman" w:hAnsi="Times New Roman" w:cs="Times New Roman"/>
          <w:sz w:val="28"/>
          <w:szCs w:val="28"/>
          <w:lang w:eastAsia="ru-RU"/>
        </w:rPr>
        <w:t xml:space="preserve"> </w:t>
      </w:r>
      <w:r w:rsidR="0091509C" w:rsidRPr="00EE10A0">
        <w:rPr>
          <w:rFonts w:ascii="Times New Roman" w:eastAsia="Times New Roman" w:hAnsi="Times New Roman" w:cs="Times New Roman"/>
          <w:sz w:val="28"/>
          <w:szCs w:val="28"/>
          <w:lang w:eastAsia="ru-RU"/>
        </w:rPr>
        <w:t>году</w:t>
      </w:r>
      <w:r w:rsidR="00BA7326">
        <w:rPr>
          <w:rFonts w:ascii="Times New Roman" w:eastAsia="Times New Roman" w:hAnsi="Times New Roman" w:cs="Times New Roman"/>
          <w:color w:val="000000"/>
          <w:sz w:val="28"/>
          <w:szCs w:val="28"/>
          <w:lang w:eastAsia="ru-RU"/>
        </w:rPr>
        <w:t>:</w:t>
      </w:r>
      <w:r w:rsidR="0091509C" w:rsidRPr="00A63A3A">
        <w:rPr>
          <w:rFonts w:ascii="Times New Roman" w:eastAsia="Times New Roman" w:hAnsi="Times New Roman" w:cs="Times New Roman"/>
          <w:color w:val="000000"/>
          <w:sz w:val="28"/>
          <w:szCs w:val="28"/>
          <w:lang w:eastAsia="ru-RU"/>
        </w:rPr>
        <w:t xml:space="preserve"> </w:t>
      </w:r>
    </w:p>
    <w:p w:rsidR="00E30543" w:rsidRDefault="00E30543" w:rsidP="00F9747D">
      <w:pPr>
        <w:spacing w:after="0" w:line="240" w:lineRule="auto"/>
        <w:jc w:val="both"/>
        <w:rPr>
          <w:rFonts w:ascii="Times New Roman" w:eastAsia="Times New Roman" w:hAnsi="Times New Roman" w:cs="Times New Roman"/>
          <w:color w:val="000000"/>
          <w:sz w:val="28"/>
          <w:szCs w:val="28"/>
          <w:lang w:eastAsia="ru-RU"/>
        </w:rPr>
      </w:pPr>
      <w:r w:rsidRPr="00EE10A0">
        <w:rPr>
          <w:rFonts w:ascii="Times New Roman" w:eastAsia="Times New Roman" w:hAnsi="Times New Roman" w:cs="Times New Roman"/>
          <w:sz w:val="28"/>
          <w:szCs w:val="28"/>
          <w:lang w:eastAsia="ru-RU"/>
        </w:rPr>
        <w:t>е</w:t>
      </w:r>
      <w:r>
        <w:rPr>
          <w:rFonts w:ascii="Times New Roman" w:eastAsia="Times New Roman" w:hAnsi="Times New Roman" w:cs="Times New Roman"/>
          <w:sz w:val="28"/>
          <w:szCs w:val="28"/>
          <w:lang w:eastAsia="ru-RU"/>
        </w:rPr>
        <w:t>стественная убыль</w:t>
      </w:r>
      <w:r w:rsidRPr="00EE10A0">
        <w:rPr>
          <w:rFonts w:ascii="Times New Roman" w:eastAsia="Times New Roman" w:hAnsi="Times New Roman" w:cs="Times New Roman"/>
          <w:sz w:val="28"/>
          <w:szCs w:val="28"/>
          <w:lang w:eastAsia="ru-RU"/>
        </w:rPr>
        <w:t xml:space="preserve"> составил</w:t>
      </w:r>
      <w:r>
        <w:rPr>
          <w:rFonts w:ascii="Times New Roman" w:eastAsia="Times New Roman" w:hAnsi="Times New Roman" w:cs="Times New Roman"/>
          <w:sz w:val="28"/>
          <w:szCs w:val="28"/>
          <w:lang w:eastAsia="ru-RU"/>
        </w:rPr>
        <w:t>а</w:t>
      </w:r>
      <w:r w:rsidRPr="00EE10A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минус 207 </w:t>
      </w:r>
      <w:r w:rsidRPr="00EE10A0">
        <w:rPr>
          <w:rFonts w:ascii="Times New Roman" w:eastAsia="Times New Roman" w:hAnsi="Times New Roman" w:cs="Times New Roman"/>
          <w:sz w:val="28"/>
          <w:szCs w:val="28"/>
          <w:lang w:eastAsia="ru-RU"/>
        </w:rPr>
        <w:t>человек (202</w:t>
      </w:r>
      <w:r>
        <w:rPr>
          <w:rFonts w:ascii="Times New Roman" w:eastAsia="Times New Roman" w:hAnsi="Times New Roman" w:cs="Times New Roman"/>
          <w:sz w:val="28"/>
          <w:szCs w:val="28"/>
          <w:lang w:eastAsia="ru-RU"/>
        </w:rPr>
        <w:t>4</w:t>
      </w:r>
      <w:r w:rsidRPr="00EE10A0">
        <w:rPr>
          <w:rFonts w:ascii="Times New Roman" w:eastAsia="Times New Roman" w:hAnsi="Times New Roman" w:cs="Times New Roman"/>
          <w:sz w:val="28"/>
          <w:szCs w:val="28"/>
          <w:lang w:eastAsia="ru-RU"/>
        </w:rPr>
        <w:t xml:space="preserve"> год -  минус </w:t>
      </w:r>
      <w:r>
        <w:rPr>
          <w:rFonts w:ascii="Times New Roman" w:eastAsia="Times New Roman" w:hAnsi="Times New Roman" w:cs="Times New Roman"/>
          <w:sz w:val="28"/>
          <w:szCs w:val="28"/>
          <w:lang w:eastAsia="ru-RU"/>
        </w:rPr>
        <w:t>158),</w:t>
      </w:r>
    </w:p>
    <w:p w:rsidR="00EE10A0" w:rsidRPr="00EE10A0" w:rsidRDefault="00EE10A0" w:rsidP="00F9747D">
      <w:pPr>
        <w:spacing w:after="0" w:line="240" w:lineRule="auto"/>
        <w:jc w:val="both"/>
        <w:rPr>
          <w:rFonts w:ascii="Times New Roman" w:eastAsia="Times New Roman" w:hAnsi="Times New Roman" w:cs="Times New Roman"/>
          <w:sz w:val="28"/>
          <w:szCs w:val="28"/>
          <w:vertAlign w:val="subscript"/>
          <w:lang w:eastAsia="ru-RU"/>
        </w:rPr>
      </w:pPr>
      <w:r>
        <w:rPr>
          <w:rFonts w:ascii="Times New Roman" w:eastAsia="Times New Roman" w:hAnsi="Times New Roman" w:cs="Times New Roman"/>
          <w:sz w:val="28"/>
          <w:szCs w:val="28"/>
          <w:lang w:eastAsia="ru-RU"/>
        </w:rPr>
        <w:t>-</w:t>
      </w:r>
      <w:r w:rsidR="0058275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рождаемость в расчет</w:t>
      </w:r>
      <w:r w:rsidR="00E30543">
        <w:rPr>
          <w:rFonts w:ascii="Times New Roman" w:eastAsia="Times New Roman" w:hAnsi="Times New Roman" w:cs="Times New Roman"/>
          <w:sz w:val="28"/>
          <w:szCs w:val="28"/>
          <w:lang w:eastAsia="ru-RU"/>
        </w:rPr>
        <w:t>е на 1000 человек составляет 7,4</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vertAlign w:val="subscript"/>
          <w:lang w:eastAsia="ru-RU"/>
        </w:rPr>
        <w:t>0</w:t>
      </w:r>
    </w:p>
    <w:p w:rsidR="00EE10A0" w:rsidRPr="00EE10A0" w:rsidRDefault="00EE10A0" w:rsidP="00F9747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смертность  в расчете на 1000 ч</w:t>
      </w:r>
      <w:r w:rsidR="00A43167">
        <w:rPr>
          <w:rFonts w:ascii="Times New Roman" w:eastAsia="Times New Roman" w:hAnsi="Times New Roman" w:cs="Times New Roman"/>
          <w:sz w:val="28"/>
          <w:szCs w:val="28"/>
          <w:lang w:eastAsia="ru-RU"/>
        </w:rPr>
        <w:t xml:space="preserve">еловек населения составляет </w:t>
      </w:r>
      <w:r w:rsidR="00E30543">
        <w:rPr>
          <w:rFonts w:ascii="Times New Roman" w:eastAsia="Times New Roman" w:hAnsi="Times New Roman" w:cs="Times New Roman"/>
          <w:sz w:val="28"/>
          <w:szCs w:val="28"/>
          <w:lang w:eastAsia="ru-RU"/>
        </w:rPr>
        <w:t>21,2</w:t>
      </w:r>
      <w:r w:rsidR="00A4316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vertAlign w:val="subscript"/>
          <w:lang w:eastAsia="ru-RU"/>
        </w:rPr>
        <w:t>0</w:t>
      </w:r>
      <w:r>
        <w:rPr>
          <w:rFonts w:ascii="Times New Roman" w:eastAsia="Times New Roman" w:hAnsi="Times New Roman" w:cs="Times New Roman"/>
          <w:sz w:val="28"/>
          <w:szCs w:val="28"/>
          <w:lang w:eastAsia="ru-RU"/>
        </w:rPr>
        <w:t xml:space="preserve"> </w:t>
      </w:r>
    </w:p>
    <w:p w:rsidR="00C33436" w:rsidRPr="00EE10A0" w:rsidRDefault="00C33436" w:rsidP="00F9747D">
      <w:pPr>
        <w:spacing w:after="0" w:line="240" w:lineRule="auto"/>
        <w:jc w:val="both"/>
        <w:rPr>
          <w:rFonts w:ascii="Times New Roman" w:eastAsia="Times New Roman" w:hAnsi="Times New Roman" w:cs="Times New Roman"/>
          <w:sz w:val="28"/>
          <w:szCs w:val="28"/>
          <w:lang w:eastAsia="ru-RU"/>
        </w:rPr>
      </w:pPr>
      <w:r w:rsidRPr="00EE10A0">
        <w:rPr>
          <w:rFonts w:ascii="Times New Roman" w:eastAsia="Times New Roman" w:hAnsi="Times New Roman" w:cs="Times New Roman"/>
          <w:sz w:val="28"/>
          <w:szCs w:val="28"/>
          <w:lang w:eastAsia="ru-RU"/>
        </w:rPr>
        <w:t xml:space="preserve">- </w:t>
      </w:r>
      <w:r w:rsidR="002621D4" w:rsidRPr="00EE10A0">
        <w:rPr>
          <w:rFonts w:ascii="Times New Roman" w:eastAsia="Times New Roman" w:hAnsi="Times New Roman" w:cs="Times New Roman"/>
          <w:sz w:val="28"/>
          <w:szCs w:val="28"/>
          <w:lang w:eastAsia="ru-RU"/>
        </w:rPr>
        <w:t xml:space="preserve">прибыло на </w:t>
      </w:r>
      <w:r w:rsidR="00BF269B" w:rsidRPr="00EE10A0">
        <w:rPr>
          <w:rFonts w:ascii="Times New Roman" w:eastAsia="Times New Roman" w:hAnsi="Times New Roman" w:cs="Times New Roman"/>
          <w:sz w:val="28"/>
          <w:szCs w:val="28"/>
          <w:lang w:eastAsia="ru-RU"/>
        </w:rPr>
        <w:t xml:space="preserve">территорию района </w:t>
      </w:r>
      <w:r w:rsidR="00E30543">
        <w:rPr>
          <w:rFonts w:ascii="Times New Roman" w:eastAsia="Times New Roman" w:hAnsi="Times New Roman" w:cs="Times New Roman"/>
          <w:sz w:val="28"/>
          <w:szCs w:val="28"/>
          <w:lang w:eastAsia="ru-RU"/>
        </w:rPr>
        <w:t xml:space="preserve">156 </w:t>
      </w:r>
      <w:r w:rsidR="00BF269B" w:rsidRPr="00EE10A0">
        <w:rPr>
          <w:rFonts w:ascii="Times New Roman" w:eastAsia="Times New Roman" w:hAnsi="Times New Roman" w:cs="Times New Roman"/>
          <w:sz w:val="28"/>
          <w:szCs w:val="28"/>
          <w:lang w:eastAsia="ru-RU"/>
        </w:rPr>
        <w:t>человек (</w:t>
      </w:r>
      <w:r w:rsidR="00774137">
        <w:rPr>
          <w:rFonts w:ascii="Times New Roman" w:eastAsia="Times New Roman" w:hAnsi="Times New Roman" w:cs="Times New Roman"/>
          <w:sz w:val="28"/>
          <w:szCs w:val="28"/>
          <w:lang w:eastAsia="ru-RU"/>
        </w:rPr>
        <w:t>в 202</w:t>
      </w:r>
      <w:r w:rsidR="00E30543">
        <w:rPr>
          <w:rFonts w:ascii="Times New Roman" w:eastAsia="Times New Roman" w:hAnsi="Times New Roman" w:cs="Times New Roman"/>
          <w:sz w:val="28"/>
          <w:szCs w:val="28"/>
          <w:lang w:eastAsia="ru-RU"/>
        </w:rPr>
        <w:t>4 году 90</w:t>
      </w:r>
      <w:r w:rsidR="002621D4" w:rsidRPr="00EE10A0">
        <w:rPr>
          <w:rFonts w:ascii="Times New Roman" w:eastAsia="Times New Roman" w:hAnsi="Times New Roman" w:cs="Times New Roman"/>
          <w:sz w:val="28"/>
          <w:szCs w:val="28"/>
          <w:lang w:eastAsia="ru-RU"/>
        </w:rPr>
        <w:t xml:space="preserve">), </w:t>
      </w:r>
    </w:p>
    <w:p w:rsidR="00C33436" w:rsidRPr="005B3E43" w:rsidRDefault="00C33436" w:rsidP="00F9747D">
      <w:pPr>
        <w:spacing w:after="0" w:line="240" w:lineRule="auto"/>
        <w:jc w:val="both"/>
        <w:rPr>
          <w:rFonts w:ascii="Times New Roman" w:eastAsia="Times New Roman" w:hAnsi="Times New Roman" w:cs="Times New Roman"/>
          <w:color w:val="FF0000"/>
          <w:sz w:val="28"/>
          <w:szCs w:val="28"/>
          <w:lang w:eastAsia="ru-RU"/>
        </w:rPr>
      </w:pPr>
      <w:r w:rsidRPr="00EE10A0">
        <w:rPr>
          <w:rFonts w:ascii="Times New Roman" w:eastAsia="Times New Roman" w:hAnsi="Times New Roman" w:cs="Times New Roman"/>
          <w:sz w:val="28"/>
          <w:szCs w:val="28"/>
          <w:lang w:eastAsia="ru-RU"/>
        </w:rPr>
        <w:t xml:space="preserve">- </w:t>
      </w:r>
      <w:r w:rsidR="002621D4" w:rsidRPr="00934042">
        <w:rPr>
          <w:rFonts w:ascii="Times New Roman" w:eastAsia="Times New Roman" w:hAnsi="Times New Roman" w:cs="Times New Roman"/>
          <w:sz w:val="28"/>
          <w:szCs w:val="28"/>
          <w:lang w:eastAsia="ru-RU"/>
        </w:rPr>
        <w:t>убыли в другие</w:t>
      </w:r>
      <w:r w:rsidR="002012FE">
        <w:rPr>
          <w:rFonts w:ascii="Times New Roman" w:eastAsia="Times New Roman" w:hAnsi="Times New Roman" w:cs="Times New Roman"/>
          <w:sz w:val="28"/>
          <w:szCs w:val="28"/>
          <w:lang w:eastAsia="ru-RU"/>
        </w:rPr>
        <w:t xml:space="preserve"> регионы (районы) </w:t>
      </w:r>
      <w:r w:rsidR="00E30543">
        <w:rPr>
          <w:rFonts w:ascii="Times New Roman" w:eastAsia="Times New Roman" w:hAnsi="Times New Roman" w:cs="Times New Roman"/>
          <w:sz w:val="28"/>
          <w:szCs w:val="28"/>
          <w:lang w:eastAsia="ru-RU"/>
        </w:rPr>
        <w:t xml:space="preserve">105 </w:t>
      </w:r>
      <w:r w:rsidR="00BF269B" w:rsidRPr="00934042">
        <w:rPr>
          <w:rFonts w:ascii="Times New Roman" w:eastAsia="Times New Roman" w:hAnsi="Times New Roman" w:cs="Times New Roman"/>
          <w:sz w:val="28"/>
          <w:szCs w:val="28"/>
          <w:lang w:eastAsia="ru-RU"/>
        </w:rPr>
        <w:t>человек (</w:t>
      </w:r>
      <w:r w:rsidR="00E30543">
        <w:rPr>
          <w:rFonts w:ascii="Times New Roman" w:eastAsia="Times New Roman" w:hAnsi="Times New Roman" w:cs="Times New Roman"/>
          <w:sz w:val="28"/>
          <w:szCs w:val="28"/>
          <w:lang w:eastAsia="ru-RU"/>
        </w:rPr>
        <w:t>в 2024</w:t>
      </w:r>
      <w:r w:rsidR="002621D4" w:rsidRPr="00934042">
        <w:rPr>
          <w:rFonts w:ascii="Times New Roman" w:eastAsia="Times New Roman" w:hAnsi="Times New Roman" w:cs="Times New Roman"/>
          <w:sz w:val="28"/>
          <w:szCs w:val="28"/>
          <w:lang w:eastAsia="ru-RU"/>
        </w:rPr>
        <w:t xml:space="preserve"> год</w:t>
      </w:r>
      <w:r w:rsidR="00BF269B" w:rsidRPr="00934042">
        <w:rPr>
          <w:rFonts w:ascii="Times New Roman" w:eastAsia="Times New Roman" w:hAnsi="Times New Roman" w:cs="Times New Roman"/>
          <w:sz w:val="28"/>
          <w:szCs w:val="28"/>
          <w:lang w:eastAsia="ru-RU"/>
        </w:rPr>
        <w:t>у -</w:t>
      </w:r>
      <w:r w:rsidR="00B27E1D" w:rsidRPr="00934042">
        <w:rPr>
          <w:rFonts w:ascii="Times New Roman" w:eastAsia="Times New Roman" w:hAnsi="Times New Roman" w:cs="Times New Roman"/>
          <w:sz w:val="28"/>
          <w:szCs w:val="28"/>
          <w:lang w:eastAsia="ru-RU"/>
        </w:rPr>
        <w:t xml:space="preserve"> </w:t>
      </w:r>
      <w:r w:rsidR="00E30543">
        <w:rPr>
          <w:rFonts w:ascii="Times New Roman" w:eastAsia="Times New Roman" w:hAnsi="Times New Roman" w:cs="Times New Roman"/>
          <w:sz w:val="28"/>
          <w:szCs w:val="28"/>
          <w:lang w:eastAsia="ru-RU"/>
        </w:rPr>
        <w:t>228</w:t>
      </w:r>
      <w:r w:rsidR="00774137">
        <w:rPr>
          <w:rFonts w:ascii="Times New Roman" w:eastAsia="Times New Roman" w:hAnsi="Times New Roman" w:cs="Times New Roman"/>
          <w:sz w:val="28"/>
          <w:szCs w:val="28"/>
          <w:lang w:eastAsia="ru-RU"/>
        </w:rPr>
        <w:t>),</w:t>
      </w:r>
      <w:r w:rsidR="00BF269B" w:rsidRPr="005B3E43">
        <w:rPr>
          <w:rFonts w:ascii="Times New Roman" w:eastAsia="Times New Roman" w:hAnsi="Times New Roman" w:cs="Times New Roman"/>
          <w:color w:val="FF0000"/>
          <w:sz w:val="28"/>
          <w:szCs w:val="28"/>
          <w:lang w:eastAsia="ru-RU"/>
        </w:rPr>
        <w:t xml:space="preserve"> </w:t>
      </w:r>
    </w:p>
    <w:p w:rsidR="00C33436" w:rsidRDefault="00C33436" w:rsidP="00F9747D">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EE10A0">
        <w:rPr>
          <w:rFonts w:ascii="Times New Roman" w:eastAsia="Times New Roman" w:hAnsi="Times New Roman" w:cs="Times New Roman"/>
          <w:color w:val="000000"/>
          <w:sz w:val="28"/>
          <w:szCs w:val="28"/>
          <w:lang w:eastAsia="ru-RU"/>
        </w:rPr>
        <w:t xml:space="preserve">миграционная </w:t>
      </w:r>
      <w:r w:rsidR="00D74D52">
        <w:rPr>
          <w:rFonts w:ascii="Times New Roman" w:eastAsia="Times New Roman" w:hAnsi="Times New Roman" w:cs="Times New Roman"/>
          <w:color w:val="000000"/>
          <w:sz w:val="28"/>
          <w:szCs w:val="28"/>
          <w:lang w:eastAsia="ru-RU"/>
        </w:rPr>
        <w:t xml:space="preserve">прибыль </w:t>
      </w:r>
      <w:r w:rsidR="00BF269B" w:rsidRPr="00A63A3A">
        <w:rPr>
          <w:rFonts w:ascii="Times New Roman" w:eastAsia="Times New Roman" w:hAnsi="Times New Roman" w:cs="Times New Roman"/>
          <w:color w:val="000000"/>
          <w:sz w:val="28"/>
          <w:szCs w:val="28"/>
          <w:lang w:eastAsia="ru-RU"/>
        </w:rPr>
        <w:t xml:space="preserve"> </w:t>
      </w:r>
      <w:r w:rsidR="00D74D52">
        <w:rPr>
          <w:rFonts w:ascii="Times New Roman" w:eastAsia="Times New Roman" w:hAnsi="Times New Roman" w:cs="Times New Roman"/>
          <w:color w:val="000000"/>
          <w:sz w:val="28"/>
          <w:szCs w:val="28"/>
          <w:lang w:eastAsia="ru-RU"/>
        </w:rPr>
        <w:t>51</w:t>
      </w:r>
      <w:r w:rsidR="00774137">
        <w:rPr>
          <w:rFonts w:ascii="Times New Roman" w:eastAsia="Times New Roman" w:hAnsi="Times New Roman" w:cs="Times New Roman"/>
          <w:color w:val="000000"/>
          <w:sz w:val="28"/>
          <w:szCs w:val="28"/>
          <w:lang w:eastAsia="ru-RU"/>
        </w:rPr>
        <w:t xml:space="preserve"> </w:t>
      </w:r>
      <w:r w:rsidR="00BF269B" w:rsidRPr="00A63A3A">
        <w:rPr>
          <w:rFonts w:ascii="Times New Roman" w:eastAsia="Times New Roman" w:hAnsi="Times New Roman" w:cs="Times New Roman"/>
          <w:color w:val="000000"/>
          <w:sz w:val="28"/>
          <w:szCs w:val="28"/>
          <w:lang w:eastAsia="ru-RU"/>
        </w:rPr>
        <w:t xml:space="preserve"> человек (</w:t>
      </w:r>
      <w:r w:rsidR="00D74D52">
        <w:rPr>
          <w:rFonts w:ascii="Times New Roman" w:eastAsia="Times New Roman" w:hAnsi="Times New Roman" w:cs="Times New Roman"/>
          <w:color w:val="000000"/>
          <w:sz w:val="28"/>
          <w:szCs w:val="28"/>
          <w:lang w:eastAsia="ru-RU"/>
        </w:rPr>
        <w:t>2024 год – минус 138</w:t>
      </w:r>
      <w:r w:rsidR="00EE10A0">
        <w:rPr>
          <w:rFonts w:ascii="Times New Roman" w:eastAsia="Times New Roman" w:hAnsi="Times New Roman" w:cs="Times New Roman"/>
          <w:color w:val="000000"/>
          <w:sz w:val="28"/>
          <w:szCs w:val="28"/>
          <w:lang w:eastAsia="ru-RU"/>
        </w:rPr>
        <w:t>)</w:t>
      </w:r>
      <w:r w:rsidR="009233CE">
        <w:rPr>
          <w:rFonts w:ascii="Times New Roman" w:eastAsia="Times New Roman" w:hAnsi="Times New Roman" w:cs="Times New Roman"/>
          <w:color w:val="000000"/>
          <w:sz w:val="28"/>
          <w:szCs w:val="28"/>
          <w:lang w:eastAsia="ru-RU"/>
        </w:rPr>
        <w:t xml:space="preserve"> </w:t>
      </w:r>
    </w:p>
    <w:p w:rsidR="0024132A" w:rsidRDefault="00795349" w:rsidP="009B2058">
      <w:pPr>
        <w:spacing w:after="0" w:line="240" w:lineRule="auto"/>
        <w:ind w:firstLine="708"/>
        <w:jc w:val="both"/>
        <w:rPr>
          <w:rFonts w:ascii="Times New Roman" w:eastAsia="Times New Roman" w:hAnsi="Times New Roman" w:cs="Times New Roman"/>
          <w:sz w:val="28"/>
          <w:szCs w:val="28"/>
          <w:lang w:eastAsia="ru-RU"/>
        </w:rPr>
      </w:pPr>
      <w:r w:rsidRPr="00795349">
        <w:rPr>
          <w:rFonts w:ascii="Times New Roman" w:eastAsia="Times New Roman" w:hAnsi="Times New Roman" w:cs="Times New Roman"/>
          <w:sz w:val="28"/>
          <w:szCs w:val="28"/>
          <w:lang w:eastAsia="ru-RU"/>
        </w:rPr>
        <w:t>В 2025</w:t>
      </w:r>
      <w:r w:rsidR="0024132A" w:rsidRPr="00795349">
        <w:rPr>
          <w:rFonts w:ascii="Times New Roman" w:eastAsia="Times New Roman" w:hAnsi="Times New Roman" w:cs="Times New Roman"/>
          <w:sz w:val="28"/>
          <w:szCs w:val="28"/>
          <w:lang w:eastAsia="ru-RU"/>
        </w:rPr>
        <w:t xml:space="preserve"> году </w:t>
      </w:r>
      <w:r w:rsidR="00387F4C">
        <w:rPr>
          <w:rFonts w:ascii="Times New Roman" w:eastAsia="Times New Roman" w:hAnsi="Times New Roman" w:cs="Times New Roman"/>
          <w:sz w:val="28"/>
          <w:szCs w:val="28"/>
          <w:lang w:eastAsia="ru-RU"/>
        </w:rPr>
        <w:t>на миграционный учет по месту пребывания поставлено иностранных граждан 307 (2024 – 240), из которых граждане У</w:t>
      </w:r>
      <w:r w:rsidR="00256316">
        <w:rPr>
          <w:rFonts w:ascii="Times New Roman" w:eastAsia="Times New Roman" w:hAnsi="Times New Roman" w:cs="Times New Roman"/>
          <w:sz w:val="28"/>
          <w:szCs w:val="28"/>
          <w:lang w:eastAsia="ru-RU"/>
        </w:rPr>
        <w:t>збекистана -141, Таджикистана-</w:t>
      </w:r>
      <w:r w:rsidR="00387F4C">
        <w:rPr>
          <w:rFonts w:ascii="Times New Roman" w:eastAsia="Times New Roman" w:hAnsi="Times New Roman" w:cs="Times New Roman"/>
          <w:sz w:val="28"/>
          <w:szCs w:val="28"/>
          <w:lang w:eastAsia="ru-RU"/>
        </w:rPr>
        <w:t xml:space="preserve">67,Азербайджана – 59, Кыргызстана -23, КНР -13, Франция – 1, Германия -1, Армения -2. </w:t>
      </w:r>
    </w:p>
    <w:p w:rsidR="00A54EE0" w:rsidRPr="00A54EE0" w:rsidRDefault="00A54EE0" w:rsidP="00F9747D">
      <w:pPr>
        <w:spacing w:after="0" w:line="240" w:lineRule="auto"/>
        <w:jc w:val="both"/>
        <w:rPr>
          <w:rFonts w:ascii="Times New Roman" w:eastAsia="Times New Roman" w:hAnsi="Times New Roman" w:cs="Times New Roman"/>
          <w:sz w:val="18"/>
          <w:szCs w:val="18"/>
          <w:lang w:eastAsia="ru-RU"/>
        </w:rPr>
      </w:pPr>
    </w:p>
    <w:p w:rsidR="0091509C" w:rsidRDefault="00A63A3A" w:rsidP="00A63A3A">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Экономика</w:t>
      </w:r>
    </w:p>
    <w:p w:rsidR="00A54EE0" w:rsidRPr="00A54EE0" w:rsidRDefault="00A54EE0" w:rsidP="00A63A3A">
      <w:pPr>
        <w:spacing w:after="0" w:line="240" w:lineRule="auto"/>
        <w:ind w:firstLine="709"/>
        <w:jc w:val="center"/>
        <w:rPr>
          <w:rFonts w:ascii="Times New Roman" w:eastAsia="Calibri" w:hAnsi="Times New Roman" w:cs="Times New Roman"/>
          <w:b/>
          <w:sz w:val="18"/>
          <w:szCs w:val="18"/>
        </w:rPr>
      </w:pPr>
    </w:p>
    <w:p w:rsidR="0091509C" w:rsidRPr="00F5347E" w:rsidRDefault="0091509C" w:rsidP="002860C5">
      <w:pPr>
        <w:spacing w:after="0" w:line="240" w:lineRule="auto"/>
        <w:ind w:firstLine="709"/>
        <w:jc w:val="both"/>
        <w:rPr>
          <w:rFonts w:ascii="Times New Roman" w:eastAsia="Times New Roman" w:hAnsi="Times New Roman" w:cs="Times New Roman"/>
          <w:sz w:val="28"/>
          <w:szCs w:val="28"/>
          <w:lang w:eastAsia="ru-RU"/>
        </w:rPr>
      </w:pPr>
      <w:r w:rsidRPr="00D74D52">
        <w:rPr>
          <w:rFonts w:ascii="Times New Roman" w:eastAsia="Times New Roman" w:hAnsi="Times New Roman" w:cs="Times New Roman"/>
          <w:sz w:val="28"/>
          <w:szCs w:val="28"/>
          <w:lang w:eastAsia="ru-RU"/>
        </w:rPr>
        <w:t>Промышленной добычей золота  в 202</w:t>
      </w:r>
      <w:r w:rsidR="00D74D52" w:rsidRPr="00D74D52">
        <w:rPr>
          <w:rFonts w:ascii="Times New Roman" w:eastAsia="Times New Roman" w:hAnsi="Times New Roman" w:cs="Times New Roman"/>
          <w:sz w:val="28"/>
          <w:szCs w:val="28"/>
          <w:lang w:eastAsia="ru-RU"/>
        </w:rPr>
        <w:t>5</w:t>
      </w:r>
      <w:r w:rsidR="002621D4" w:rsidRPr="00D74D52">
        <w:rPr>
          <w:rFonts w:ascii="Times New Roman" w:eastAsia="Times New Roman" w:hAnsi="Times New Roman" w:cs="Times New Roman"/>
          <w:sz w:val="28"/>
          <w:szCs w:val="28"/>
          <w:lang w:eastAsia="ru-RU"/>
        </w:rPr>
        <w:t xml:space="preserve"> году </w:t>
      </w:r>
      <w:r w:rsidR="00D74D52">
        <w:rPr>
          <w:rFonts w:ascii="Times New Roman" w:eastAsia="Times New Roman" w:hAnsi="Times New Roman" w:cs="Times New Roman"/>
          <w:sz w:val="28"/>
          <w:szCs w:val="28"/>
          <w:lang w:eastAsia="ru-RU"/>
        </w:rPr>
        <w:t xml:space="preserve">занимались   5 </w:t>
      </w:r>
      <w:r w:rsidR="00F77BD7">
        <w:rPr>
          <w:rFonts w:ascii="Times New Roman" w:eastAsia="Times New Roman" w:hAnsi="Times New Roman" w:cs="Times New Roman"/>
          <w:sz w:val="28"/>
          <w:szCs w:val="28"/>
          <w:lang w:eastAsia="ru-RU"/>
        </w:rPr>
        <w:t xml:space="preserve">предприятий: </w:t>
      </w:r>
      <w:r w:rsidRPr="00D74D52">
        <w:rPr>
          <w:rFonts w:ascii="Times New Roman" w:eastAsia="Times New Roman" w:hAnsi="Times New Roman" w:cs="Times New Roman"/>
          <w:sz w:val="28"/>
          <w:szCs w:val="28"/>
          <w:lang w:eastAsia="ru-RU"/>
        </w:rPr>
        <w:t>ООО «</w:t>
      </w:r>
      <w:proofErr w:type="spellStart"/>
      <w:r w:rsidRPr="00D74D52">
        <w:rPr>
          <w:rFonts w:ascii="Times New Roman" w:eastAsia="Times New Roman" w:hAnsi="Times New Roman" w:cs="Times New Roman"/>
          <w:sz w:val="28"/>
          <w:szCs w:val="28"/>
          <w:lang w:eastAsia="ru-RU"/>
        </w:rPr>
        <w:t>Газ</w:t>
      </w:r>
      <w:r w:rsidR="00F77BD7">
        <w:rPr>
          <w:rFonts w:ascii="Times New Roman" w:eastAsia="Times New Roman" w:hAnsi="Times New Roman" w:cs="Times New Roman"/>
          <w:sz w:val="28"/>
          <w:szCs w:val="28"/>
          <w:lang w:eastAsia="ru-RU"/>
        </w:rPr>
        <w:t>имур</w:t>
      </w:r>
      <w:proofErr w:type="spellEnd"/>
      <w:r w:rsidR="00F77BD7">
        <w:rPr>
          <w:rFonts w:ascii="Times New Roman" w:eastAsia="Times New Roman" w:hAnsi="Times New Roman" w:cs="Times New Roman"/>
          <w:sz w:val="28"/>
          <w:szCs w:val="28"/>
          <w:lang w:eastAsia="ru-RU"/>
        </w:rPr>
        <w:t xml:space="preserve">», ООО «Каменский карьер», </w:t>
      </w:r>
      <w:r w:rsidRPr="00D74D52">
        <w:rPr>
          <w:rFonts w:ascii="Times New Roman" w:eastAsia="Times New Roman" w:hAnsi="Times New Roman" w:cs="Times New Roman"/>
          <w:sz w:val="28"/>
          <w:szCs w:val="28"/>
          <w:lang w:eastAsia="ru-RU"/>
        </w:rPr>
        <w:t>ООО «</w:t>
      </w:r>
      <w:proofErr w:type="spellStart"/>
      <w:r w:rsidRPr="00D74D52">
        <w:rPr>
          <w:rFonts w:ascii="Times New Roman" w:eastAsia="Times New Roman" w:hAnsi="Times New Roman" w:cs="Times New Roman"/>
          <w:sz w:val="28"/>
          <w:szCs w:val="28"/>
          <w:lang w:eastAsia="ru-RU"/>
        </w:rPr>
        <w:t>Урюмкан</w:t>
      </w:r>
      <w:proofErr w:type="spellEnd"/>
      <w:r w:rsidRPr="00D74D52">
        <w:rPr>
          <w:rFonts w:ascii="Times New Roman" w:eastAsia="Times New Roman" w:hAnsi="Times New Roman" w:cs="Times New Roman"/>
          <w:sz w:val="28"/>
          <w:szCs w:val="28"/>
          <w:lang w:eastAsia="ru-RU"/>
        </w:rPr>
        <w:t xml:space="preserve">», </w:t>
      </w:r>
      <w:r w:rsidRPr="00D74D52">
        <w:rPr>
          <w:rFonts w:ascii="Times New Roman" w:eastAsia="Times New Roman" w:hAnsi="Times New Roman" w:cs="Times New Roman"/>
          <w:sz w:val="28"/>
          <w:szCs w:val="28"/>
          <w:lang w:eastAsia="ru-RU"/>
        </w:rPr>
        <w:lastRenderedPageBreak/>
        <w:t xml:space="preserve">ООО «Рудник </w:t>
      </w:r>
      <w:proofErr w:type="spellStart"/>
      <w:r w:rsidRPr="00D74D52">
        <w:rPr>
          <w:rFonts w:ascii="Times New Roman" w:eastAsia="Times New Roman" w:hAnsi="Times New Roman" w:cs="Times New Roman"/>
          <w:sz w:val="28"/>
          <w:szCs w:val="28"/>
          <w:lang w:eastAsia="ru-RU"/>
        </w:rPr>
        <w:t>Казаковски</w:t>
      </w:r>
      <w:r w:rsidR="00D74D52" w:rsidRPr="00D74D52">
        <w:rPr>
          <w:rFonts w:ascii="Times New Roman" w:eastAsia="Times New Roman" w:hAnsi="Times New Roman" w:cs="Times New Roman"/>
          <w:sz w:val="28"/>
          <w:szCs w:val="28"/>
          <w:lang w:eastAsia="ru-RU"/>
        </w:rPr>
        <w:t>й</w:t>
      </w:r>
      <w:proofErr w:type="spellEnd"/>
      <w:r w:rsidR="00D74D52" w:rsidRPr="00D74D52">
        <w:rPr>
          <w:rFonts w:ascii="Times New Roman" w:eastAsia="Times New Roman" w:hAnsi="Times New Roman" w:cs="Times New Roman"/>
          <w:sz w:val="28"/>
          <w:szCs w:val="28"/>
          <w:lang w:eastAsia="ru-RU"/>
        </w:rPr>
        <w:t xml:space="preserve">», АО «ЗРК «Омчак». </w:t>
      </w:r>
      <w:r w:rsidRPr="00F5347E">
        <w:rPr>
          <w:rFonts w:ascii="Times New Roman" w:eastAsia="Times New Roman" w:hAnsi="Times New Roman" w:cs="Times New Roman"/>
          <w:sz w:val="28"/>
          <w:szCs w:val="28"/>
          <w:lang w:eastAsia="ru-RU"/>
        </w:rPr>
        <w:t>Годово</w:t>
      </w:r>
      <w:r w:rsidR="00F77BD7">
        <w:rPr>
          <w:rFonts w:ascii="Times New Roman" w:eastAsia="Times New Roman" w:hAnsi="Times New Roman" w:cs="Times New Roman"/>
          <w:sz w:val="28"/>
          <w:szCs w:val="28"/>
          <w:lang w:eastAsia="ru-RU"/>
        </w:rPr>
        <w:t xml:space="preserve">й объем добычи золота составил </w:t>
      </w:r>
      <w:r w:rsidRPr="00F5347E">
        <w:rPr>
          <w:rFonts w:ascii="Times New Roman" w:eastAsia="Times New Roman" w:hAnsi="Times New Roman" w:cs="Times New Roman"/>
          <w:sz w:val="28"/>
          <w:szCs w:val="28"/>
          <w:lang w:eastAsia="ru-RU"/>
        </w:rPr>
        <w:t>–</w:t>
      </w:r>
      <w:r w:rsidR="00DC2DDD" w:rsidRPr="00F5347E">
        <w:rPr>
          <w:rFonts w:ascii="Times New Roman" w:eastAsia="Times New Roman" w:hAnsi="Times New Roman" w:cs="Times New Roman"/>
          <w:sz w:val="28"/>
          <w:szCs w:val="28"/>
          <w:lang w:eastAsia="ru-RU"/>
        </w:rPr>
        <w:t xml:space="preserve"> </w:t>
      </w:r>
      <w:r w:rsidR="00391A3B" w:rsidRPr="00F5347E">
        <w:rPr>
          <w:rFonts w:ascii="Times New Roman" w:eastAsia="Times New Roman" w:hAnsi="Times New Roman" w:cs="Times New Roman"/>
          <w:sz w:val="28"/>
          <w:szCs w:val="28"/>
          <w:lang w:eastAsia="ru-RU"/>
        </w:rPr>
        <w:t xml:space="preserve">1271,9 </w:t>
      </w:r>
      <w:r w:rsidR="00F5347E" w:rsidRPr="00F5347E">
        <w:rPr>
          <w:rFonts w:ascii="Times New Roman" w:eastAsia="Times New Roman" w:hAnsi="Times New Roman" w:cs="Times New Roman"/>
          <w:sz w:val="28"/>
          <w:szCs w:val="28"/>
          <w:lang w:eastAsia="ru-RU"/>
        </w:rPr>
        <w:t>кг.</w:t>
      </w:r>
    </w:p>
    <w:p w:rsidR="00D74D52" w:rsidRDefault="0091509C" w:rsidP="00A63A3A">
      <w:pPr>
        <w:spacing w:after="0" w:line="240" w:lineRule="auto"/>
        <w:ind w:firstLine="709"/>
        <w:jc w:val="both"/>
        <w:rPr>
          <w:rFonts w:ascii="Times New Roman" w:eastAsia="Times New Roman" w:hAnsi="Times New Roman" w:cs="Times New Roman"/>
          <w:bCs/>
          <w:sz w:val="28"/>
          <w:szCs w:val="28"/>
          <w:lang w:eastAsia="ru-RU"/>
        </w:rPr>
      </w:pPr>
      <w:r w:rsidRPr="00D74D52">
        <w:rPr>
          <w:rFonts w:ascii="Times New Roman" w:hAnsi="Times New Roman" w:cs="Times New Roman"/>
          <w:sz w:val="28"/>
          <w:szCs w:val="28"/>
        </w:rPr>
        <w:t>Горнодобывающими предприятиями в рамках социально-экономического партнерства ежегодно финансируются</w:t>
      </w:r>
      <w:r w:rsidR="00D74D52" w:rsidRPr="00D74D52">
        <w:rPr>
          <w:rFonts w:ascii="Times New Roman" w:hAnsi="Times New Roman" w:cs="Times New Roman"/>
          <w:sz w:val="28"/>
          <w:szCs w:val="28"/>
        </w:rPr>
        <w:t xml:space="preserve"> либо осуществляется софинансирование</w:t>
      </w:r>
      <w:r w:rsidR="00D74D52">
        <w:rPr>
          <w:rFonts w:ascii="Times New Roman" w:hAnsi="Times New Roman" w:cs="Times New Roman"/>
          <w:sz w:val="28"/>
          <w:szCs w:val="28"/>
        </w:rPr>
        <w:t xml:space="preserve"> мероприятий, проводимых</w:t>
      </w:r>
      <w:r w:rsidRPr="00D74D52">
        <w:rPr>
          <w:rFonts w:ascii="Times New Roman" w:hAnsi="Times New Roman" w:cs="Times New Roman"/>
          <w:sz w:val="28"/>
          <w:szCs w:val="28"/>
        </w:rPr>
        <w:t xml:space="preserve"> в районе в сфере </w:t>
      </w:r>
      <w:r w:rsidR="00434371" w:rsidRPr="00D74D52">
        <w:rPr>
          <w:rFonts w:ascii="Times New Roman" w:hAnsi="Times New Roman" w:cs="Times New Roman"/>
          <w:sz w:val="28"/>
          <w:szCs w:val="28"/>
        </w:rPr>
        <w:t xml:space="preserve">благоустройства, </w:t>
      </w:r>
      <w:r w:rsidRPr="00D74D52">
        <w:rPr>
          <w:rFonts w:ascii="Times New Roman" w:hAnsi="Times New Roman" w:cs="Times New Roman"/>
          <w:sz w:val="28"/>
          <w:szCs w:val="28"/>
        </w:rPr>
        <w:t>с</w:t>
      </w:r>
      <w:r w:rsidR="009F791D" w:rsidRPr="00D74D52">
        <w:rPr>
          <w:rFonts w:ascii="Times New Roman" w:hAnsi="Times New Roman" w:cs="Times New Roman"/>
          <w:sz w:val="28"/>
          <w:szCs w:val="28"/>
        </w:rPr>
        <w:t>троительных или ремонтных работ.</w:t>
      </w:r>
      <w:r w:rsidRPr="00D74D52">
        <w:rPr>
          <w:rFonts w:ascii="Times New Roman" w:hAnsi="Times New Roman" w:cs="Times New Roman"/>
          <w:sz w:val="28"/>
          <w:szCs w:val="28"/>
        </w:rPr>
        <w:t xml:space="preserve"> </w:t>
      </w:r>
      <w:r w:rsidR="005F24CC" w:rsidRPr="00D74D52">
        <w:rPr>
          <w:rFonts w:ascii="Times New Roman" w:eastAsia="Times New Roman" w:hAnsi="Times New Roman" w:cs="Times New Roman"/>
          <w:bCs/>
          <w:sz w:val="28"/>
          <w:szCs w:val="28"/>
          <w:lang w:eastAsia="ru-RU"/>
        </w:rPr>
        <w:t>В</w:t>
      </w:r>
      <w:r w:rsidR="00D74D52">
        <w:rPr>
          <w:rFonts w:ascii="Times New Roman" w:eastAsia="Times New Roman" w:hAnsi="Times New Roman" w:cs="Times New Roman"/>
          <w:bCs/>
          <w:sz w:val="28"/>
          <w:szCs w:val="28"/>
          <w:lang w:eastAsia="ru-RU"/>
        </w:rPr>
        <w:t xml:space="preserve"> 2025</w:t>
      </w:r>
      <w:r w:rsidRPr="00D74D52">
        <w:rPr>
          <w:rFonts w:ascii="Times New Roman" w:eastAsia="Times New Roman" w:hAnsi="Times New Roman" w:cs="Times New Roman"/>
          <w:bCs/>
          <w:sz w:val="28"/>
          <w:szCs w:val="28"/>
          <w:lang w:eastAsia="ru-RU"/>
        </w:rPr>
        <w:t xml:space="preserve"> году для финансирования такого рода меро</w:t>
      </w:r>
      <w:r w:rsidR="00B84F7E" w:rsidRPr="00D74D52">
        <w:rPr>
          <w:rFonts w:ascii="Times New Roman" w:eastAsia="Times New Roman" w:hAnsi="Times New Roman" w:cs="Times New Roman"/>
          <w:bCs/>
          <w:sz w:val="28"/>
          <w:szCs w:val="28"/>
          <w:lang w:eastAsia="ru-RU"/>
        </w:rPr>
        <w:t xml:space="preserve">приятий выделена сумма свыше </w:t>
      </w:r>
      <w:r w:rsidR="00D74D52">
        <w:rPr>
          <w:rFonts w:ascii="Times New Roman" w:eastAsia="Times New Roman" w:hAnsi="Times New Roman" w:cs="Times New Roman"/>
          <w:bCs/>
          <w:sz w:val="28"/>
          <w:szCs w:val="28"/>
          <w:lang w:eastAsia="ru-RU"/>
        </w:rPr>
        <w:t>19</w:t>
      </w:r>
      <w:r w:rsidR="0021740E" w:rsidRPr="00D74D52">
        <w:rPr>
          <w:rFonts w:ascii="Times New Roman" w:eastAsia="Times New Roman" w:hAnsi="Times New Roman" w:cs="Times New Roman"/>
          <w:bCs/>
          <w:sz w:val="28"/>
          <w:szCs w:val="28"/>
          <w:lang w:eastAsia="ru-RU"/>
        </w:rPr>
        <w:t xml:space="preserve"> млн. руб.</w:t>
      </w:r>
      <w:r w:rsidRPr="00D74D52">
        <w:rPr>
          <w:rFonts w:ascii="Times New Roman" w:eastAsia="Times New Roman" w:hAnsi="Times New Roman" w:cs="Times New Roman"/>
          <w:bCs/>
          <w:sz w:val="28"/>
          <w:szCs w:val="28"/>
          <w:lang w:eastAsia="ru-RU"/>
        </w:rPr>
        <w:t xml:space="preserve"> </w:t>
      </w:r>
      <w:r w:rsidR="005C6E31" w:rsidRPr="00D74D52">
        <w:rPr>
          <w:rFonts w:ascii="Times New Roman" w:eastAsia="Times New Roman" w:hAnsi="Times New Roman" w:cs="Times New Roman"/>
          <w:bCs/>
          <w:sz w:val="28"/>
          <w:szCs w:val="28"/>
          <w:lang w:eastAsia="ru-RU"/>
        </w:rPr>
        <w:tab/>
        <w:t xml:space="preserve">Средства направлены на софинансирование мероприятий ремонта учреждений социальной сферы, на </w:t>
      </w:r>
      <w:r w:rsidR="005333F1" w:rsidRPr="00D74D52">
        <w:rPr>
          <w:rFonts w:ascii="Times New Roman" w:eastAsia="Times New Roman" w:hAnsi="Times New Roman" w:cs="Times New Roman"/>
          <w:bCs/>
          <w:sz w:val="28"/>
          <w:szCs w:val="28"/>
          <w:lang w:eastAsia="ru-RU"/>
        </w:rPr>
        <w:t>приобретение подарков д</w:t>
      </w:r>
      <w:r w:rsidR="00935C9F" w:rsidRPr="00D74D52">
        <w:rPr>
          <w:rFonts w:ascii="Times New Roman" w:eastAsia="Times New Roman" w:hAnsi="Times New Roman" w:cs="Times New Roman"/>
          <w:bCs/>
          <w:sz w:val="28"/>
          <w:szCs w:val="28"/>
          <w:lang w:eastAsia="ru-RU"/>
        </w:rPr>
        <w:t>ля детей</w:t>
      </w:r>
      <w:r w:rsidR="005333F1" w:rsidRPr="00D74D52">
        <w:rPr>
          <w:rFonts w:ascii="Times New Roman" w:eastAsia="Times New Roman" w:hAnsi="Times New Roman" w:cs="Times New Roman"/>
          <w:bCs/>
          <w:sz w:val="28"/>
          <w:szCs w:val="28"/>
          <w:lang w:eastAsia="ru-RU"/>
        </w:rPr>
        <w:t xml:space="preserve">, </w:t>
      </w:r>
      <w:r w:rsidR="00935C9F" w:rsidRPr="00D74D52">
        <w:rPr>
          <w:rFonts w:ascii="Times New Roman" w:eastAsia="Times New Roman" w:hAnsi="Times New Roman" w:cs="Times New Roman"/>
          <w:bCs/>
          <w:sz w:val="28"/>
          <w:szCs w:val="28"/>
          <w:lang w:eastAsia="ru-RU"/>
        </w:rPr>
        <w:t xml:space="preserve">на финансирование мероприятий </w:t>
      </w:r>
      <w:r w:rsidR="0081389E" w:rsidRPr="00D74D52">
        <w:rPr>
          <w:rFonts w:ascii="Times New Roman" w:eastAsia="Times New Roman" w:hAnsi="Times New Roman" w:cs="Times New Roman"/>
          <w:bCs/>
          <w:sz w:val="28"/>
          <w:szCs w:val="28"/>
          <w:lang w:eastAsia="ru-RU"/>
        </w:rPr>
        <w:t>благоустройства города</w:t>
      </w:r>
      <w:r w:rsidR="007F5A46" w:rsidRPr="00D74D52">
        <w:rPr>
          <w:rFonts w:ascii="Times New Roman" w:eastAsia="Times New Roman" w:hAnsi="Times New Roman" w:cs="Times New Roman"/>
          <w:bCs/>
          <w:sz w:val="28"/>
          <w:szCs w:val="28"/>
          <w:lang w:eastAsia="ru-RU"/>
        </w:rPr>
        <w:t xml:space="preserve">, на проведение праздничных </w:t>
      </w:r>
      <w:r w:rsidR="00F35623" w:rsidRPr="00D74D52">
        <w:rPr>
          <w:rFonts w:ascii="Times New Roman" w:eastAsia="Times New Roman" w:hAnsi="Times New Roman" w:cs="Times New Roman"/>
          <w:bCs/>
          <w:sz w:val="28"/>
          <w:szCs w:val="28"/>
          <w:lang w:eastAsia="ru-RU"/>
        </w:rPr>
        <w:t>мероприятий</w:t>
      </w:r>
      <w:r w:rsidR="00D74D52">
        <w:rPr>
          <w:rFonts w:ascii="Times New Roman" w:eastAsia="Times New Roman" w:hAnsi="Times New Roman" w:cs="Times New Roman"/>
          <w:bCs/>
          <w:sz w:val="28"/>
          <w:szCs w:val="28"/>
          <w:lang w:eastAsia="ru-RU"/>
        </w:rPr>
        <w:t xml:space="preserve">, на уборку кладбищ в городе, приобретение оборудования для больницы и ремонта зданий здравоохранения.  </w:t>
      </w:r>
    </w:p>
    <w:p w:rsidR="0091509C" w:rsidRPr="008D3F58" w:rsidRDefault="0091509C" w:rsidP="00A63A3A">
      <w:pPr>
        <w:spacing w:after="0" w:line="240" w:lineRule="auto"/>
        <w:ind w:firstLine="709"/>
        <w:jc w:val="both"/>
        <w:rPr>
          <w:rFonts w:ascii="Times New Roman" w:eastAsia="Times New Roman" w:hAnsi="Times New Roman" w:cs="Times New Roman"/>
          <w:sz w:val="28"/>
          <w:szCs w:val="28"/>
          <w:lang w:eastAsia="ru-RU"/>
        </w:rPr>
      </w:pPr>
      <w:r w:rsidRPr="00A63A3A">
        <w:rPr>
          <w:rFonts w:ascii="Times New Roman" w:hAnsi="Times New Roman" w:cs="Times New Roman"/>
          <w:sz w:val="28"/>
          <w:szCs w:val="28"/>
        </w:rPr>
        <w:t xml:space="preserve">Платежи в </w:t>
      </w:r>
      <w:r w:rsidR="00B51BF3">
        <w:rPr>
          <w:rFonts w:ascii="Times New Roman" w:hAnsi="Times New Roman" w:cs="Times New Roman"/>
          <w:sz w:val="28"/>
          <w:szCs w:val="28"/>
        </w:rPr>
        <w:t xml:space="preserve">консолидированный </w:t>
      </w:r>
      <w:r w:rsidRPr="00A63A3A">
        <w:rPr>
          <w:rFonts w:ascii="Times New Roman" w:hAnsi="Times New Roman" w:cs="Times New Roman"/>
          <w:sz w:val="28"/>
          <w:szCs w:val="28"/>
        </w:rPr>
        <w:t xml:space="preserve">бюджет </w:t>
      </w:r>
      <w:r w:rsidR="0022654D">
        <w:rPr>
          <w:rFonts w:ascii="Times New Roman" w:hAnsi="Times New Roman" w:cs="Times New Roman"/>
          <w:sz w:val="28"/>
          <w:szCs w:val="28"/>
        </w:rPr>
        <w:t>округа</w:t>
      </w:r>
      <w:r w:rsidR="00B51BF3">
        <w:rPr>
          <w:rFonts w:ascii="Times New Roman" w:hAnsi="Times New Roman" w:cs="Times New Roman"/>
          <w:sz w:val="28"/>
          <w:szCs w:val="28"/>
        </w:rPr>
        <w:t xml:space="preserve"> </w:t>
      </w:r>
      <w:r w:rsidRPr="00A63A3A">
        <w:rPr>
          <w:rFonts w:ascii="Times New Roman" w:hAnsi="Times New Roman" w:cs="Times New Roman"/>
          <w:sz w:val="28"/>
          <w:szCs w:val="28"/>
        </w:rPr>
        <w:t xml:space="preserve">в </w:t>
      </w:r>
      <w:proofErr w:type="gramStart"/>
      <w:r w:rsidRPr="00A63A3A">
        <w:rPr>
          <w:rFonts w:ascii="Times New Roman" w:hAnsi="Times New Roman" w:cs="Times New Roman"/>
          <w:sz w:val="28"/>
          <w:szCs w:val="28"/>
        </w:rPr>
        <w:t>виде</w:t>
      </w:r>
      <w:proofErr w:type="gramEnd"/>
      <w:r w:rsidRPr="00A63A3A">
        <w:rPr>
          <w:rFonts w:ascii="Times New Roman" w:hAnsi="Times New Roman" w:cs="Times New Roman"/>
          <w:sz w:val="28"/>
          <w:szCs w:val="28"/>
        </w:rPr>
        <w:t xml:space="preserve"> налогов</w:t>
      </w:r>
      <w:r w:rsidR="00BC5042">
        <w:rPr>
          <w:rFonts w:ascii="Times New Roman" w:hAnsi="Times New Roman" w:cs="Times New Roman"/>
          <w:sz w:val="28"/>
          <w:szCs w:val="28"/>
        </w:rPr>
        <w:t>, аренды за земельные участки</w:t>
      </w:r>
      <w:r w:rsidRPr="00A63A3A">
        <w:rPr>
          <w:rFonts w:ascii="Times New Roman" w:hAnsi="Times New Roman" w:cs="Times New Roman"/>
          <w:sz w:val="28"/>
          <w:szCs w:val="28"/>
        </w:rPr>
        <w:t xml:space="preserve">  гор</w:t>
      </w:r>
      <w:r w:rsidR="00F35623">
        <w:rPr>
          <w:rFonts w:ascii="Times New Roman" w:hAnsi="Times New Roman" w:cs="Times New Roman"/>
          <w:sz w:val="28"/>
          <w:szCs w:val="28"/>
        </w:rPr>
        <w:t xml:space="preserve">нодобывающих </w:t>
      </w:r>
      <w:r w:rsidR="00F77BD7">
        <w:rPr>
          <w:rFonts w:ascii="Times New Roman" w:hAnsi="Times New Roman" w:cs="Times New Roman"/>
          <w:sz w:val="28"/>
          <w:szCs w:val="28"/>
        </w:rPr>
        <w:t xml:space="preserve">предприятий </w:t>
      </w:r>
      <w:r w:rsidR="00C62ACC">
        <w:rPr>
          <w:rFonts w:ascii="Times New Roman" w:hAnsi="Times New Roman" w:cs="Times New Roman"/>
          <w:sz w:val="28"/>
          <w:szCs w:val="28"/>
        </w:rPr>
        <w:t>в 2025</w:t>
      </w:r>
      <w:r w:rsidRPr="00A63A3A">
        <w:rPr>
          <w:rFonts w:ascii="Times New Roman" w:hAnsi="Times New Roman" w:cs="Times New Roman"/>
          <w:sz w:val="28"/>
          <w:szCs w:val="28"/>
        </w:rPr>
        <w:t xml:space="preserve"> году составили сумму </w:t>
      </w:r>
      <w:r w:rsidRPr="008D3F58">
        <w:rPr>
          <w:rFonts w:ascii="Times New Roman" w:hAnsi="Times New Roman" w:cs="Times New Roman"/>
          <w:sz w:val="28"/>
          <w:szCs w:val="28"/>
        </w:rPr>
        <w:t xml:space="preserve">свыше </w:t>
      </w:r>
      <w:r w:rsidR="00905363" w:rsidRPr="00905363">
        <w:rPr>
          <w:rFonts w:ascii="Times New Roman" w:hAnsi="Times New Roman" w:cs="Times New Roman"/>
          <w:sz w:val="28"/>
          <w:szCs w:val="28"/>
        </w:rPr>
        <w:t>304</w:t>
      </w:r>
      <w:r w:rsidR="00905363">
        <w:rPr>
          <w:rFonts w:ascii="Times New Roman" w:hAnsi="Times New Roman" w:cs="Times New Roman"/>
          <w:sz w:val="28"/>
          <w:szCs w:val="28"/>
        </w:rPr>
        <w:t>,0</w:t>
      </w:r>
      <w:r w:rsidR="00BC5042">
        <w:rPr>
          <w:rFonts w:ascii="Times New Roman" w:hAnsi="Times New Roman" w:cs="Times New Roman"/>
          <w:sz w:val="28"/>
          <w:szCs w:val="28"/>
        </w:rPr>
        <w:t xml:space="preserve"> </w:t>
      </w:r>
      <w:r w:rsidRPr="008D3F58">
        <w:rPr>
          <w:rFonts w:ascii="Times New Roman" w:hAnsi="Times New Roman" w:cs="Times New Roman"/>
          <w:sz w:val="28"/>
          <w:szCs w:val="28"/>
        </w:rPr>
        <w:t>млн. руб</w:t>
      </w:r>
      <w:r w:rsidRPr="008D3F58">
        <w:rPr>
          <w:rFonts w:ascii="Times New Roman" w:hAnsi="Times New Roman" w:cs="Times New Roman"/>
          <w:b/>
          <w:sz w:val="28"/>
          <w:szCs w:val="28"/>
        </w:rPr>
        <w:t>.</w:t>
      </w:r>
      <w:r w:rsidR="002E47E9">
        <w:rPr>
          <w:rFonts w:ascii="Times New Roman" w:eastAsia="Times New Roman" w:hAnsi="Times New Roman" w:cs="Times New Roman"/>
          <w:sz w:val="28"/>
          <w:szCs w:val="28"/>
          <w:lang w:eastAsia="ru-RU"/>
        </w:rPr>
        <w:t xml:space="preserve"> (</w:t>
      </w:r>
      <w:r w:rsidR="00F35623">
        <w:rPr>
          <w:rFonts w:ascii="Times New Roman" w:eastAsia="Times New Roman" w:hAnsi="Times New Roman" w:cs="Times New Roman"/>
          <w:sz w:val="28"/>
          <w:szCs w:val="28"/>
          <w:lang w:eastAsia="ru-RU"/>
        </w:rPr>
        <w:t>2023</w:t>
      </w:r>
      <w:r w:rsidR="00BC5042">
        <w:rPr>
          <w:rFonts w:ascii="Times New Roman" w:eastAsia="Times New Roman" w:hAnsi="Times New Roman" w:cs="Times New Roman"/>
          <w:sz w:val="28"/>
          <w:szCs w:val="28"/>
          <w:lang w:eastAsia="ru-RU"/>
        </w:rPr>
        <w:t xml:space="preserve"> г.</w:t>
      </w:r>
      <w:r w:rsidR="00F35623">
        <w:rPr>
          <w:rFonts w:ascii="Times New Roman" w:eastAsia="Times New Roman" w:hAnsi="Times New Roman" w:cs="Times New Roman"/>
          <w:sz w:val="28"/>
          <w:szCs w:val="28"/>
          <w:lang w:eastAsia="ru-RU"/>
        </w:rPr>
        <w:t xml:space="preserve"> -211</w:t>
      </w:r>
      <w:r w:rsidR="00F77BD7">
        <w:rPr>
          <w:rFonts w:ascii="Times New Roman" w:eastAsia="Times New Roman" w:hAnsi="Times New Roman" w:cs="Times New Roman"/>
          <w:sz w:val="28"/>
          <w:szCs w:val="28"/>
          <w:lang w:eastAsia="ru-RU"/>
        </w:rPr>
        <w:t xml:space="preserve">, 2024 г </w:t>
      </w:r>
      <w:r w:rsidR="00C62ACC">
        <w:rPr>
          <w:rFonts w:ascii="Times New Roman" w:eastAsia="Times New Roman" w:hAnsi="Times New Roman" w:cs="Times New Roman"/>
          <w:sz w:val="28"/>
          <w:szCs w:val="28"/>
          <w:lang w:eastAsia="ru-RU"/>
        </w:rPr>
        <w:t>- 221</w:t>
      </w:r>
      <w:r w:rsidR="002E47E9">
        <w:rPr>
          <w:rFonts w:ascii="Times New Roman" w:eastAsia="Times New Roman" w:hAnsi="Times New Roman" w:cs="Times New Roman"/>
          <w:sz w:val="28"/>
          <w:szCs w:val="28"/>
          <w:lang w:eastAsia="ru-RU"/>
        </w:rPr>
        <w:t>)</w:t>
      </w:r>
      <w:r w:rsidR="00BC5042">
        <w:rPr>
          <w:rFonts w:ascii="Times New Roman" w:eastAsia="Times New Roman" w:hAnsi="Times New Roman" w:cs="Times New Roman"/>
          <w:sz w:val="28"/>
          <w:szCs w:val="28"/>
          <w:lang w:eastAsia="ru-RU"/>
        </w:rPr>
        <w:t>.</w:t>
      </w:r>
      <w:r w:rsidR="002E47E9">
        <w:rPr>
          <w:rFonts w:ascii="Times New Roman" w:eastAsia="Times New Roman" w:hAnsi="Times New Roman" w:cs="Times New Roman"/>
          <w:sz w:val="28"/>
          <w:szCs w:val="28"/>
          <w:lang w:eastAsia="ru-RU"/>
        </w:rPr>
        <w:t xml:space="preserve"> </w:t>
      </w:r>
    </w:p>
    <w:p w:rsidR="009F1A2D" w:rsidRPr="00A63A3A" w:rsidRDefault="0091509C" w:rsidP="00A63A3A">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C62ACC">
        <w:rPr>
          <w:rFonts w:ascii="Times New Roman" w:eastAsia="Times New Roman" w:hAnsi="Times New Roman" w:cs="Times New Roman"/>
          <w:sz w:val="28"/>
          <w:szCs w:val="28"/>
          <w:lang w:eastAsia="ru-RU"/>
        </w:rPr>
        <w:t xml:space="preserve">На территории района зарегистрировано </w:t>
      </w:r>
      <w:r w:rsidR="00A35610" w:rsidRPr="00C62ACC">
        <w:rPr>
          <w:rFonts w:ascii="Times New Roman" w:eastAsia="Times New Roman" w:hAnsi="Times New Roman" w:cs="Times New Roman"/>
          <w:sz w:val="28"/>
          <w:szCs w:val="28"/>
          <w:lang w:eastAsia="ru-RU"/>
        </w:rPr>
        <w:t>в сфере бизнеса</w:t>
      </w:r>
      <w:r w:rsidR="00BC5042" w:rsidRPr="00C62ACC">
        <w:rPr>
          <w:rFonts w:ascii="Times New Roman" w:eastAsia="Times New Roman" w:hAnsi="Times New Roman" w:cs="Times New Roman"/>
          <w:sz w:val="28"/>
          <w:szCs w:val="28"/>
          <w:lang w:eastAsia="ru-RU"/>
        </w:rPr>
        <w:t xml:space="preserve"> </w:t>
      </w:r>
      <w:r w:rsidR="00BC5042" w:rsidRPr="00905363">
        <w:rPr>
          <w:rFonts w:ascii="Times New Roman" w:eastAsia="Times New Roman" w:hAnsi="Times New Roman" w:cs="Times New Roman"/>
          <w:sz w:val="28"/>
          <w:szCs w:val="28"/>
          <w:lang w:eastAsia="ru-RU"/>
        </w:rPr>
        <w:t xml:space="preserve">42 </w:t>
      </w:r>
      <w:r w:rsidRPr="00905363">
        <w:rPr>
          <w:rFonts w:ascii="Times New Roman" w:eastAsia="Times New Roman" w:hAnsi="Times New Roman" w:cs="Times New Roman"/>
          <w:sz w:val="28"/>
          <w:szCs w:val="28"/>
          <w:lang w:eastAsia="ru-RU"/>
        </w:rPr>
        <w:t xml:space="preserve"> </w:t>
      </w:r>
      <w:r w:rsidR="00BC5042" w:rsidRPr="00905363">
        <w:rPr>
          <w:rFonts w:ascii="Times New Roman" w:eastAsia="Times New Roman" w:hAnsi="Times New Roman" w:cs="Times New Roman"/>
          <w:sz w:val="28"/>
          <w:szCs w:val="28"/>
          <w:lang w:eastAsia="ru-RU"/>
        </w:rPr>
        <w:t xml:space="preserve"> </w:t>
      </w:r>
      <w:r w:rsidR="00BC5042" w:rsidRPr="00C62ACC">
        <w:rPr>
          <w:rFonts w:ascii="Times New Roman" w:eastAsia="Times New Roman" w:hAnsi="Times New Roman" w:cs="Times New Roman"/>
          <w:sz w:val="28"/>
          <w:szCs w:val="28"/>
          <w:lang w:eastAsia="ru-RU"/>
        </w:rPr>
        <w:t>юридических</w:t>
      </w:r>
      <w:r w:rsidRPr="00C62ACC">
        <w:rPr>
          <w:rFonts w:ascii="Times New Roman" w:eastAsia="Times New Roman" w:hAnsi="Times New Roman" w:cs="Times New Roman"/>
          <w:sz w:val="28"/>
          <w:szCs w:val="28"/>
          <w:lang w:eastAsia="ru-RU"/>
        </w:rPr>
        <w:t xml:space="preserve"> лиц</w:t>
      </w:r>
      <w:r w:rsidR="00BC5042" w:rsidRPr="00C62ACC">
        <w:rPr>
          <w:rFonts w:ascii="Times New Roman" w:eastAsia="Times New Roman" w:hAnsi="Times New Roman" w:cs="Times New Roman"/>
          <w:sz w:val="28"/>
          <w:szCs w:val="28"/>
          <w:lang w:eastAsia="ru-RU"/>
        </w:rPr>
        <w:t>а</w:t>
      </w:r>
      <w:r w:rsidR="002E47E9" w:rsidRPr="00C62ACC">
        <w:rPr>
          <w:rFonts w:ascii="Times New Roman" w:eastAsia="Times New Roman" w:hAnsi="Times New Roman" w:cs="Times New Roman"/>
          <w:sz w:val="28"/>
          <w:szCs w:val="28"/>
          <w:lang w:eastAsia="ru-RU"/>
        </w:rPr>
        <w:t xml:space="preserve"> (</w:t>
      </w:r>
      <w:r w:rsidR="00F77BD7">
        <w:rPr>
          <w:rFonts w:ascii="Times New Roman" w:eastAsia="Times New Roman" w:hAnsi="Times New Roman" w:cs="Times New Roman"/>
          <w:sz w:val="28"/>
          <w:szCs w:val="28"/>
          <w:lang w:eastAsia="ru-RU"/>
        </w:rPr>
        <w:t>2023 г.</w:t>
      </w:r>
      <w:r w:rsidR="00C62ACC" w:rsidRPr="00C62ACC">
        <w:rPr>
          <w:rFonts w:ascii="Times New Roman" w:eastAsia="Times New Roman" w:hAnsi="Times New Roman" w:cs="Times New Roman"/>
          <w:sz w:val="28"/>
          <w:szCs w:val="28"/>
          <w:lang w:eastAsia="ru-RU"/>
        </w:rPr>
        <w:t>–</w:t>
      </w:r>
      <w:r w:rsidR="00BC5042" w:rsidRPr="00C62ACC">
        <w:rPr>
          <w:rFonts w:ascii="Times New Roman" w:eastAsia="Times New Roman" w:hAnsi="Times New Roman" w:cs="Times New Roman"/>
          <w:sz w:val="28"/>
          <w:szCs w:val="28"/>
          <w:lang w:eastAsia="ru-RU"/>
        </w:rPr>
        <w:t>41</w:t>
      </w:r>
      <w:r w:rsidR="00F77BD7">
        <w:rPr>
          <w:rFonts w:ascii="Times New Roman" w:eastAsia="Times New Roman" w:hAnsi="Times New Roman" w:cs="Times New Roman"/>
          <w:sz w:val="28"/>
          <w:szCs w:val="28"/>
          <w:lang w:eastAsia="ru-RU"/>
        </w:rPr>
        <w:t>, 2024</w:t>
      </w:r>
      <w:r w:rsidR="00C62ACC" w:rsidRPr="00C62ACC">
        <w:rPr>
          <w:rFonts w:ascii="Times New Roman" w:eastAsia="Times New Roman" w:hAnsi="Times New Roman" w:cs="Times New Roman"/>
          <w:sz w:val="28"/>
          <w:szCs w:val="28"/>
          <w:lang w:eastAsia="ru-RU"/>
        </w:rPr>
        <w:t>-42</w:t>
      </w:r>
      <w:r w:rsidR="002E47E9" w:rsidRPr="00C62ACC">
        <w:rPr>
          <w:rFonts w:ascii="Times New Roman" w:eastAsia="Times New Roman" w:hAnsi="Times New Roman" w:cs="Times New Roman"/>
          <w:sz w:val="28"/>
          <w:szCs w:val="28"/>
          <w:lang w:eastAsia="ru-RU"/>
        </w:rPr>
        <w:t>)</w:t>
      </w:r>
      <w:r w:rsidR="00C967F9" w:rsidRPr="00C62ACC">
        <w:rPr>
          <w:rFonts w:ascii="Times New Roman" w:eastAsia="Times New Roman" w:hAnsi="Times New Roman" w:cs="Times New Roman"/>
          <w:sz w:val="28"/>
          <w:szCs w:val="28"/>
          <w:lang w:eastAsia="ru-RU"/>
        </w:rPr>
        <w:t>,</w:t>
      </w:r>
      <w:r w:rsidR="00C967F9" w:rsidRPr="00A2015A">
        <w:rPr>
          <w:rFonts w:ascii="Times New Roman" w:eastAsia="Times New Roman" w:hAnsi="Times New Roman" w:cs="Times New Roman"/>
          <w:color w:val="FF0000"/>
          <w:sz w:val="28"/>
          <w:szCs w:val="28"/>
          <w:lang w:eastAsia="ru-RU"/>
        </w:rPr>
        <w:t xml:space="preserve"> </w:t>
      </w:r>
      <w:r w:rsidR="00F5347E" w:rsidRPr="00F5347E">
        <w:rPr>
          <w:rFonts w:ascii="Times New Roman" w:eastAsia="Times New Roman" w:hAnsi="Times New Roman" w:cs="Times New Roman"/>
          <w:sz w:val="28"/>
          <w:szCs w:val="28"/>
          <w:lang w:eastAsia="ru-RU"/>
        </w:rPr>
        <w:t>222</w:t>
      </w:r>
      <w:r w:rsidR="00C967F9" w:rsidRPr="00F5347E">
        <w:rPr>
          <w:rFonts w:ascii="Times New Roman" w:eastAsia="Times New Roman" w:hAnsi="Times New Roman" w:cs="Times New Roman"/>
          <w:sz w:val="28"/>
          <w:szCs w:val="28"/>
          <w:lang w:eastAsia="ru-RU"/>
        </w:rPr>
        <w:t xml:space="preserve"> </w:t>
      </w:r>
      <w:r w:rsidR="00BC5042" w:rsidRPr="00F5347E">
        <w:rPr>
          <w:rFonts w:ascii="Times New Roman" w:eastAsia="Times New Roman" w:hAnsi="Times New Roman" w:cs="Times New Roman"/>
          <w:sz w:val="28"/>
          <w:szCs w:val="28"/>
          <w:lang w:eastAsia="ru-RU"/>
        </w:rPr>
        <w:t>индивидуальных предпринимателя (2023г.</w:t>
      </w:r>
      <w:r w:rsidR="00C62ACC" w:rsidRPr="00F5347E">
        <w:rPr>
          <w:rFonts w:ascii="Times New Roman" w:eastAsia="Times New Roman" w:hAnsi="Times New Roman" w:cs="Times New Roman"/>
          <w:sz w:val="28"/>
          <w:szCs w:val="28"/>
          <w:lang w:eastAsia="ru-RU"/>
        </w:rPr>
        <w:t>–</w:t>
      </w:r>
      <w:r w:rsidR="00BC5042" w:rsidRPr="00F5347E">
        <w:rPr>
          <w:rFonts w:ascii="Times New Roman" w:eastAsia="Times New Roman" w:hAnsi="Times New Roman" w:cs="Times New Roman"/>
          <w:sz w:val="28"/>
          <w:szCs w:val="28"/>
          <w:lang w:eastAsia="ru-RU"/>
        </w:rPr>
        <w:t>220</w:t>
      </w:r>
      <w:r w:rsidR="00F77BD7">
        <w:rPr>
          <w:rFonts w:ascii="Times New Roman" w:eastAsia="Times New Roman" w:hAnsi="Times New Roman" w:cs="Times New Roman"/>
          <w:sz w:val="28"/>
          <w:szCs w:val="28"/>
          <w:lang w:eastAsia="ru-RU"/>
        </w:rPr>
        <w:t>, 2024 г</w:t>
      </w:r>
      <w:r w:rsidR="00C62ACC" w:rsidRPr="00F5347E">
        <w:rPr>
          <w:rFonts w:ascii="Times New Roman" w:eastAsia="Times New Roman" w:hAnsi="Times New Roman" w:cs="Times New Roman"/>
          <w:sz w:val="28"/>
          <w:szCs w:val="28"/>
          <w:lang w:eastAsia="ru-RU"/>
        </w:rPr>
        <w:t xml:space="preserve"> -221</w:t>
      </w:r>
      <w:r w:rsidR="00C967F9" w:rsidRPr="00F5347E">
        <w:rPr>
          <w:rFonts w:ascii="Times New Roman" w:eastAsia="Times New Roman" w:hAnsi="Times New Roman" w:cs="Times New Roman"/>
          <w:sz w:val="28"/>
          <w:szCs w:val="28"/>
          <w:lang w:eastAsia="ru-RU"/>
        </w:rPr>
        <w:t>)</w:t>
      </w:r>
      <w:r w:rsidRPr="00F5347E">
        <w:rPr>
          <w:rFonts w:ascii="Times New Roman" w:eastAsia="Times New Roman" w:hAnsi="Times New Roman" w:cs="Times New Roman"/>
          <w:sz w:val="28"/>
          <w:szCs w:val="28"/>
          <w:lang w:eastAsia="ru-RU"/>
        </w:rPr>
        <w:t xml:space="preserve">, </w:t>
      </w:r>
      <w:r w:rsidR="00BC5042" w:rsidRPr="00F5347E">
        <w:rPr>
          <w:rFonts w:ascii="Times New Roman" w:eastAsia="Times New Roman" w:hAnsi="Times New Roman" w:cs="Times New Roman"/>
          <w:sz w:val="28"/>
          <w:szCs w:val="28"/>
          <w:lang w:eastAsia="ru-RU"/>
        </w:rPr>
        <w:t xml:space="preserve">250 </w:t>
      </w:r>
      <w:r w:rsidRPr="00F5347E">
        <w:rPr>
          <w:rFonts w:ascii="Times New Roman" w:eastAsia="Times New Roman" w:hAnsi="Times New Roman" w:cs="Times New Roman"/>
          <w:sz w:val="28"/>
          <w:szCs w:val="28"/>
          <w:lang w:eastAsia="ru-RU"/>
        </w:rPr>
        <w:t xml:space="preserve"> </w:t>
      </w:r>
      <w:proofErr w:type="spellStart"/>
      <w:r w:rsidRPr="00F5347E">
        <w:rPr>
          <w:rFonts w:ascii="Times New Roman" w:eastAsia="Times New Roman" w:hAnsi="Times New Roman" w:cs="Times New Roman"/>
          <w:sz w:val="28"/>
          <w:szCs w:val="28"/>
          <w:lang w:eastAsia="ru-RU"/>
        </w:rPr>
        <w:t>самозаняты</w:t>
      </w:r>
      <w:r w:rsidR="00EF17B6" w:rsidRPr="00F5347E">
        <w:rPr>
          <w:rFonts w:ascii="Times New Roman" w:eastAsia="Times New Roman" w:hAnsi="Times New Roman" w:cs="Times New Roman"/>
          <w:sz w:val="28"/>
          <w:szCs w:val="28"/>
          <w:lang w:eastAsia="ru-RU"/>
        </w:rPr>
        <w:t>х</w:t>
      </w:r>
      <w:proofErr w:type="spellEnd"/>
      <w:r w:rsidR="00004FA8" w:rsidRPr="00F5347E">
        <w:rPr>
          <w:rFonts w:ascii="Times New Roman" w:eastAsia="Times New Roman" w:hAnsi="Times New Roman" w:cs="Times New Roman"/>
          <w:sz w:val="28"/>
          <w:szCs w:val="28"/>
          <w:lang w:eastAsia="ru-RU"/>
        </w:rPr>
        <w:t xml:space="preserve"> граждан (применяющих </w:t>
      </w:r>
      <w:r w:rsidR="00004FA8" w:rsidRPr="00F5347E">
        <w:rPr>
          <w:rFonts w:ascii="Times New Roman" w:hAnsi="Times New Roman" w:cs="Times New Roman"/>
          <w:sz w:val="28"/>
          <w:szCs w:val="28"/>
          <w:shd w:val="clear" w:color="auto" w:fill="FFFFFF" w:themeFill="background1"/>
        </w:rPr>
        <w:t>специальный налоговый режим «Налог на профессиональный доход»)</w:t>
      </w:r>
      <w:r w:rsidR="00C967F9" w:rsidRPr="00F5347E">
        <w:rPr>
          <w:rFonts w:ascii="Times New Roman" w:eastAsia="Times New Roman" w:hAnsi="Times New Roman" w:cs="Times New Roman"/>
          <w:sz w:val="28"/>
          <w:szCs w:val="28"/>
          <w:lang w:eastAsia="ru-RU"/>
        </w:rPr>
        <w:t xml:space="preserve"> </w:t>
      </w:r>
      <w:r w:rsidR="00BC5042" w:rsidRPr="00F5347E">
        <w:rPr>
          <w:rFonts w:ascii="Times New Roman" w:eastAsia="Times New Roman" w:hAnsi="Times New Roman" w:cs="Times New Roman"/>
          <w:sz w:val="28"/>
          <w:szCs w:val="28"/>
          <w:lang w:eastAsia="ru-RU"/>
        </w:rPr>
        <w:t>(2023г.-249</w:t>
      </w:r>
      <w:r w:rsidR="00F77BD7">
        <w:rPr>
          <w:rFonts w:ascii="Times New Roman" w:eastAsia="Times New Roman" w:hAnsi="Times New Roman" w:cs="Times New Roman"/>
          <w:sz w:val="28"/>
          <w:szCs w:val="28"/>
          <w:lang w:eastAsia="ru-RU"/>
        </w:rPr>
        <w:t>, 2024 г.-</w:t>
      </w:r>
      <w:r w:rsidR="00C62ACC" w:rsidRPr="00F5347E">
        <w:rPr>
          <w:rFonts w:ascii="Times New Roman" w:eastAsia="Times New Roman" w:hAnsi="Times New Roman" w:cs="Times New Roman"/>
          <w:sz w:val="28"/>
          <w:szCs w:val="28"/>
          <w:lang w:eastAsia="ru-RU"/>
        </w:rPr>
        <w:t>250</w:t>
      </w:r>
      <w:r w:rsidR="00C967F9" w:rsidRPr="00F5347E">
        <w:rPr>
          <w:rFonts w:ascii="Times New Roman" w:eastAsia="Times New Roman" w:hAnsi="Times New Roman" w:cs="Times New Roman"/>
          <w:sz w:val="28"/>
          <w:szCs w:val="28"/>
          <w:lang w:eastAsia="ru-RU"/>
        </w:rPr>
        <w:t>)</w:t>
      </w:r>
      <w:r w:rsidR="00E11E0F" w:rsidRPr="00F5347E">
        <w:rPr>
          <w:rFonts w:ascii="Times New Roman" w:eastAsia="Times New Roman" w:hAnsi="Times New Roman" w:cs="Times New Roman"/>
          <w:sz w:val="28"/>
          <w:szCs w:val="28"/>
          <w:lang w:eastAsia="ru-RU"/>
        </w:rPr>
        <w:t>.</w:t>
      </w:r>
      <w:r w:rsidR="00BF269B" w:rsidRPr="00F5347E">
        <w:rPr>
          <w:rFonts w:ascii="Times New Roman" w:eastAsia="Times New Roman" w:hAnsi="Times New Roman" w:cs="Times New Roman"/>
          <w:sz w:val="28"/>
          <w:szCs w:val="28"/>
          <w:lang w:eastAsia="ru-RU"/>
        </w:rPr>
        <w:t xml:space="preserve"> </w:t>
      </w:r>
      <w:r w:rsidR="00495065" w:rsidRPr="00DD10B6">
        <w:rPr>
          <w:rFonts w:ascii="Times New Roman" w:hAnsi="Times New Roman" w:cs="Times New Roman"/>
          <w:sz w:val="28"/>
          <w:szCs w:val="28"/>
        </w:rPr>
        <w:t>Р</w:t>
      </w:r>
      <w:r w:rsidR="00033728" w:rsidRPr="00DD10B6">
        <w:rPr>
          <w:rFonts w:ascii="Times New Roman" w:hAnsi="Times New Roman" w:cs="Times New Roman"/>
          <w:sz w:val="28"/>
          <w:szCs w:val="28"/>
        </w:rPr>
        <w:t>осту количества</w:t>
      </w:r>
      <w:r w:rsidR="00727E08" w:rsidRPr="00DD10B6">
        <w:rPr>
          <w:rFonts w:ascii="Times New Roman" w:hAnsi="Times New Roman" w:cs="Times New Roman"/>
          <w:sz w:val="28"/>
          <w:szCs w:val="28"/>
        </w:rPr>
        <w:t xml:space="preserve"> индивидуальных предпринимателей и </w:t>
      </w:r>
      <w:proofErr w:type="spellStart"/>
      <w:r w:rsidR="00033728" w:rsidRPr="00DD10B6">
        <w:rPr>
          <w:rFonts w:ascii="Times New Roman" w:hAnsi="Times New Roman" w:cs="Times New Roman"/>
          <w:sz w:val="28"/>
          <w:szCs w:val="28"/>
        </w:rPr>
        <w:t>самозанятых</w:t>
      </w:r>
      <w:proofErr w:type="spellEnd"/>
      <w:r w:rsidR="00D1735B" w:rsidRPr="00DD10B6">
        <w:rPr>
          <w:rFonts w:ascii="Times New Roman" w:hAnsi="Times New Roman" w:cs="Times New Roman"/>
          <w:sz w:val="28"/>
          <w:szCs w:val="28"/>
        </w:rPr>
        <w:t xml:space="preserve"> </w:t>
      </w:r>
      <w:r w:rsidR="00CE5970" w:rsidRPr="00DD10B6">
        <w:rPr>
          <w:rFonts w:ascii="Times New Roman" w:hAnsi="Times New Roman" w:cs="Times New Roman"/>
          <w:sz w:val="28"/>
          <w:szCs w:val="28"/>
        </w:rPr>
        <w:t>способствует</w:t>
      </w:r>
      <w:r w:rsidR="009F1A2D" w:rsidRPr="00DD10B6">
        <w:rPr>
          <w:rFonts w:ascii="Times New Roman" w:hAnsi="Times New Roman" w:cs="Times New Roman"/>
          <w:sz w:val="28"/>
          <w:szCs w:val="28"/>
        </w:rPr>
        <w:t xml:space="preserve">  и реализация на территории района </w:t>
      </w:r>
      <w:r w:rsidR="00033728" w:rsidRPr="00DD10B6">
        <w:rPr>
          <w:rFonts w:ascii="Times New Roman" w:hAnsi="Times New Roman" w:cs="Times New Roman"/>
          <w:sz w:val="28"/>
          <w:szCs w:val="28"/>
        </w:rPr>
        <w:t>программы</w:t>
      </w:r>
      <w:r w:rsidR="009F1A2D" w:rsidRPr="00DD10B6">
        <w:rPr>
          <w:rFonts w:ascii="Times New Roman" w:hAnsi="Times New Roman" w:cs="Times New Roman"/>
          <w:sz w:val="28"/>
          <w:szCs w:val="28"/>
        </w:rPr>
        <w:t xml:space="preserve">  Государственной социальной помощи на основании социального контракта через Балейский отдел Государственного казенного учреждения «Краевой центр социальной защиты населения»</w:t>
      </w:r>
      <w:r w:rsidR="00727E08" w:rsidRPr="00DD10B6">
        <w:rPr>
          <w:rFonts w:ascii="Times New Roman" w:hAnsi="Times New Roman" w:cs="Times New Roman"/>
          <w:sz w:val="28"/>
          <w:szCs w:val="28"/>
        </w:rPr>
        <w:t xml:space="preserve">. </w:t>
      </w:r>
      <w:r w:rsidR="00D1735B">
        <w:rPr>
          <w:rFonts w:ascii="Times New Roman" w:hAnsi="Times New Roman" w:cs="Times New Roman"/>
          <w:sz w:val="28"/>
          <w:szCs w:val="28"/>
        </w:rPr>
        <w:t>Всем претендующим на получение социального контракта, в случае необходимости,  оказывается помощь в разработке бизнес-плана, работает межведомственная комиссия по отбору претендентов на получение социального контракта.</w:t>
      </w:r>
    </w:p>
    <w:p w:rsidR="00A35610" w:rsidRPr="00E11E0F" w:rsidRDefault="00791113" w:rsidP="009B2058">
      <w:pPr>
        <w:spacing w:after="0" w:line="240" w:lineRule="auto"/>
        <w:ind w:firstLine="709"/>
        <w:jc w:val="both"/>
        <w:rPr>
          <w:rFonts w:ascii="Times New Roman" w:eastAsia="Times New Roman" w:hAnsi="Times New Roman" w:cs="Times New Roman"/>
          <w:sz w:val="28"/>
          <w:szCs w:val="28"/>
          <w:lang w:eastAsia="ru-RU"/>
        </w:rPr>
      </w:pPr>
      <w:r w:rsidRPr="00E11E0F">
        <w:rPr>
          <w:rFonts w:ascii="Times New Roman" w:eastAsia="Times New Roman" w:hAnsi="Times New Roman" w:cs="Times New Roman"/>
          <w:sz w:val="28"/>
          <w:szCs w:val="28"/>
          <w:lang w:eastAsia="ru-RU"/>
        </w:rPr>
        <w:t xml:space="preserve">Обрабатывающее производство в районе представлено производством пищевых продуктов  (хлеб, хлебобулочные изделия, мясные полуфабрикаты). В обрабатывающих производствах трудятся </w:t>
      </w:r>
      <w:r w:rsidR="00C967F9" w:rsidRPr="00E11E0F">
        <w:rPr>
          <w:rFonts w:ascii="Times New Roman" w:eastAsia="Times New Roman" w:hAnsi="Times New Roman" w:cs="Times New Roman"/>
          <w:sz w:val="28"/>
          <w:szCs w:val="28"/>
          <w:lang w:eastAsia="ru-RU"/>
        </w:rPr>
        <w:t>индиви</w:t>
      </w:r>
      <w:r w:rsidR="00C62ACC">
        <w:rPr>
          <w:rFonts w:ascii="Times New Roman" w:eastAsia="Times New Roman" w:hAnsi="Times New Roman" w:cs="Times New Roman"/>
          <w:sz w:val="28"/>
          <w:szCs w:val="28"/>
          <w:lang w:eastAsia="ru-RU"/>
        </w:rPr>
        <w:t>дуальные предприниматели, в 2025</w:t>
      </w:r>
      <w:r w:rsidR="00C967F9" w:rsidRPr="00E11E0F">
        <w:rPr>
          <w:rFonts w:ascii="Times New Roman" w:eastAsia="Times New Roman" w:hAnsi="Times New Roman" w:cs="Times New Roman"/>
          <w:sz w:val="28"/>
          <w:szCs w:val="28"/>
          <w:lang w:eastAsia="ru-RU"/>
        </w:rPr>
        <w:t xml:space="preserve"> году количест</w:t>
      </w:r>
      <w:r w:rsidR="00905363">
        <w:rPr>
          <w:rFonts w:ascii="Times New Roman" w:eastAsia="Times New Roman" w:hAnsi="Times New Roman" w:cs="Times New Roman"/>
          <w:sz w:val="28"/>
          <w:szCs w:val="28"/>
          <w:lang w:eastAsia="ru-RU"/>
        </w:rPr>
        <w:t>во таких предприятий составило 10</w:t>
      </w:r>
      <w:r w:rsidR="00C967F9" w:rsidRPr="00E11E0F">
        <w:rPr>
          <w:rFonts w:ascii="Times New Roman" w:eastAsia="Times New Roman" w:hAnsi="Times New Roman" w:cs="Times New Roman"/>
          <w:sz w:val="28"/>
          <w:szCs w:val="28"/>
          <w:lang w:eastAsia="ru-RU"/>
        </w:rPr>
        <w:t xml:space="preserve">  (</w:t>
      </w:r>
      <w:r w:rsidR="00BC6F03">
        <w:rPr>
          <w:rFonts w:ascii="Times New Roman" w:eastAsia="Times New Roman" w:hAnsi="Times New Roman" w:cs="Times New Roman"/>
          <w:sz w:val="28"/>
          <w:szCs w:val="28"/>
          <w:lang w:eastAsia="ru-RU"/>
        </w:rPr>
        <w:t>2023</w:t>
      </w:r>
      <w:r w:rsidR="00F77BD7">
        <w:rPr>
          <w:rFonts w:ascii="Times New Roman" w:eastAsia="Times New Roman" w:hAnsi="Times New Roman" w:cs="Times New Roman"/>
          <w:sz w:val="28"/>
          <w:szCs w:val="28"/>
          <w:lang w:eastAsia="ru-RU"/>
        </w:rPr>
        <w:t xml:space="preserve"> г.</w:t>
      </w:r>
      <w:r w:rsidR="00C62ACC">
        <w:rPr>
          <w:rFonts w:ascii="Times New Roman" w:eastAsia="Times New Roman" w:hAnsi="Times New Roman" w:cs="Times New Roman"/>
          <w:sz w:val="28"/>
          <w:szCs w:val="28"/>
          <w:lang w:eastAsia="ru-RU"/>
        </w:rPr>
        <w:t>–</w:t>
      </w:r>
      <w:r w:rsidR="00C967F9" w:rsidRPr="00E11E0F">
        <w:rPr>
          <w:rFonts w:ascii="Times New Roman" w:eastAsia="Times New Roman" w:hAnsi="Times New Roman" w:cs="Times New Roman"/>
          <w:sz w:val="28"/>
          <w:szCs w:val="28"/>
          <w:lang w:eastAsia="ru-RU"/>
        </w:rPr>
        <w:t>9</w:t>
      </w:r>
      <w:r w:rsidR="00F77BD7">
        <w:rPr>
          <w:rFonts w:ascii="Times New Roman" w:eastAsia="Times New Roman" w:hAnsi="Times New Roman" w:cs="Times New Roman"/>
          <w:sz w:val="28"/>
          <w:szCs w:val="28"/>
          <w:lang w:eastAsia="ru-RU"/>
        </w:rPr>
        <w:t>, 2024 г.</w:t>
      </w:r>
      <w:r w:rsidR="00C62ACC">
        <w:rPr>
          <w:rFonts w:ascii="Times New Roman" w:eastAsia="Times New Roman" w:hAnsi="Times New Roman" w:cs="Times New Roman"/>
          <w:sz w:val="28"/>
          <w:szCs w:val="28"/>
          <w:lang w:eastAsia="ru-RU"/>
        </w:rPr>
        <w:t>- 9</w:t>
      </w:r>
      <w:r w:rsidR="00C967F9" w:rsidRPr="00E11E0F">
        <w:rPr>
          <w:rFonts w:ascii="Times New Roman" w:eastAsia="Times New Roman" w:hAnsi="Times New Roman" w:cs="Times New Roman"/>
          <w:sz w:val="28"/>
          <w:szCs w:val="28"/>
          <w:lang w:eastAsia="ru-RU"/>
        </w:rPr>
        <w:t>)</w:t>
      </w:r>
    </w:p>
    <w:p w:rsidR="00B27E1D" w:rsidRPr="00EF6033" w:rsidRDefault="00494F59" w:rsidP="009B2058">
      <w:pPr>
        <w:spacing w:after="0" w:line="240" w:lineRule="auto"/>
        <w:ind w:firstLine="709"/>
        <w:jc w:val="both"/>
        <w:rPr>
          <w:rFonts w:ascii="Times New Roman" w:eastAsia="Times New Roman" w:hAnsi="Times New Roman" w:cs="Times New Roman"/>
          <w:sz w:val="28"/>
          <w:szCs w:val="28"/>
          <w:lang w:eastAsia="ru-RU"/>
        </w:rPr>
      </w:pPr>
      <w:proofErr w:type="gramStart"/>
      <w:r w:rsidRPr="00C62ACC">
        <w:rPr>
          <w:rFonts w:ascii="Times New Roman" w:eastAsia="Times New Roman" w:hAnsi="Times New Roman" w:cs="Times New Roman"/>
          <w:sz w:val="28"/>
          <w:szCs w:val="28"/>
          <w:lang w:eastAsia="ru-RU"/>
        </w:rPr>
        <w:t>П</w:t>
      </w:r>
      <w:r w:rsidR="00224FEC" w:rsidRPr="00C62ACC">
        <w:rPr>
          <w:rFonts w:ascii="Times New Roman" w:eastAsia="Times New Roman" w:hAnsi="Times New Roman" w:cs="Times New Roman"/>
          <w:sz w:val="28"/>
          <w:szCs w:val="28"/>
          <w:lang w:eastAsia="ru-RU"/>
        </w:rPr>
        <w:t>роизводители хлебобулочных изделий приняли</w:t>
      </w:r>
      <w:r w:rsidRPr="00C62ACC">
        <w:rPr>
          <w:rFonts w:ascii="Times New Roman" w:eastAsia="Times New Roman" w:hAnsi="Times New Roman" w:cs="Times New Roman"/>
          <w:sz w:val="28"/>
          <w:szCs w:val="28"/>
          <w:lang w:eastAsia="ru-RU"/>
        </w:rPr>
        <w:t xml:space="preserve"> участие</w:t>
      </w:r>
      <w:r w:rsidR="00727E08" w:rsidRPr="00C62ACC">
        <w:rPr>
          <w:rFonts w:ascii="Times New Roman" w:eastAsia="Times New Roman" w:hAnsi="Times New Roman" w:cs="Times New Roman"/>
          <w:sz w:val="28"/>
          <w:szCs w:val="28"/>
          <w:lang w:eastAsia="ru-RU"/>
        </w:rPr>
        <w:t xml:space="preserve"> в региональном фестивале </w:t>
      </w:r>
      <w:r w:rsidR="00713B18" w:rsidRPr="00C62ACC">
        <w:rPr>
          <w:rFonts w:ascii="Times New Roman" w:eastAsia="Times New Roman" w:hAnsi="Times New Roman" w:cs="Times New Roman"/>
          <w:sz w:val="28"/>
          <w:szCs w:val="28"/>
          <w:lang w:eastAsia="ru-RU"/>
        </w:rPr>
        <w:t>«Люди и солнце»</w:t>
      </w:r>
      <w:r w:rsidR="00727E08" w:rsidRPr="00C62ACC">
        <w:rPr>
          <w:rFonts w:ascii="Times New Roman" w:eastAsia="Times New Roman" w:hAnsi="Times New Roman" w:cs="Times New Roman"/>
          <w:sz w:val="28"/>
          <w:szCs w:val="28"/>
          <w:lang w:eastAsia="ru-RU"/>
        </w:rPr>
        <w:t xml:space="preserve"> </w:t>
      </w:r>
      <w:r w:rsidR="004350FC" w:rsidRPr="00C62ACC">
        <w:rPr>
          <w:rFonts w:ascii="Times New Roman" w:eastAsia="Times New Roman" w:hAnsi="Times New Roman" w:cs="Times New Roman"/>
          <w:sz w:val="28"/>
          <w:szCs w:val="28"/>
          <w:lang w:eastAsia="ru-RU"/>
        </w:rPr>
        <w:t>индивидуальный предприниматель</w:t>
      </w:r>
      <w:r w:rsidR="00C967F9" w:rsidRPr="00C62ACC">
        <w:rPr>
          <w:rFonts w:ascii="Times New Roman" w:eastAsia="Times New Roman" w:hAnsi="Times New Roman" w:cs="Times New Roman"/>
          <w:sz w:val="28"/>
          <w:szCs w:val="28"/>
          <w:lang w:eastAsia="ru-RU"/>
        </w:rPr>
        <w:t xml:space="preserve"> Нечаевская Наталья </w:t>
      </w:r>
      <w:r w:rsidR="00224FEC" w:rsidRPr="00C62ACC">
        <w:rPr>
          <w:rFonts w:ascii="Times New Roman" w:eastAsia="Times New Roman" w:hAnsi="Times New Roman" w:cs="Times New Roman"/>
          <w:sz w:val="28"/>
          <w:szCs w:val="28"/>
          <w:lang w:eastAsia="ru-RU"/>
        </w:rPr>
        <w:t>А</w:t>
      </w:r>
      <w:r w:rsidR="00C967F9" w:rsidRPr="00C62ACC">
        <w:rPr>
          <w:rFonts w:ascii="Times New Roman" w:eastAsia="Times New Roman" w:hAnsi="Times New Roman" w:cs="Times New Roman"/>
          <w:sz w:val="28"/>
          <w:szCs w:val="28"/>
          <w:lang w:eastAsia="ru-RU"/>
        </w:rPr>
        <w:t>лександровна</w:t>
      </w:r>
      <w:r w:rsidRPr="00C62ACC">
        <w:rPr>
          <w:rFonts w:ascii="Times New Roman" w:eastAsia="Times New Roman" w:hAnsi="Times New Roman" w:cs="Times New Roman"/>
          <w:sz w:val="28"/>
          <w:szCs w:val="28"/>
          <w:lang w:eastAsia="ru-RU"/>
        </w:rPr>
        <w:t>,</w:t>
      </w:r>
      <w:r w:rsidR="004350FC" w:rsidRPr="00C62ACC">
        <w:rPr>
          <w:rFonts w:ascii="Times New Roman" w:eastAsia="Times New Roman" w:hAnsi="Times New Roman" w:cs="Times New Roman"/>
          <w:sz w:val="28"/>
          <w:szCs w:val="28"/>
          <w:lang w:eastAsia="ru-RU"/>
        </w:rPr>
        <w:t xml:space="preserve"> индивидуальный предприниматель</w:t>
      </w:r>
      <w:r w:rsidRPr="00C62ACC">
        <w:rPr>
          <w:rFonts w:ascii="Times New Roman" w:eastAsia="Times New Roman" w:hAnsi="Times New Roman" w:cs="Times New Roman"/>
          <w:sz w:val="28"/>
          <w:szCs w:val="28"/>
          <w:lang w:eastAsia="ru-RU"/>
        </w:rPr>
        <w:t xml:space="preserve"> </w:t>
      </w:r>
      <w:r w:rsidR="004350FC" w:rsidRPr="00C62ACC">
        <w:rPr>
          <w:rFonts w:ascii="Times New Roman" w:eastAsia="Times New Roman" w:hAnsi="Times New Roman" w:cs="Times New Roman"/>
          <w:sz w:val="28"/>
          <w:szCs w:val="28"/>
          <w:lang w:eastAsia="ru-RU"/>
        </w:rPr>
        <w:t xml:space="preserve"> </w:t>
      </w:r>
      <w:r w:rsidR="00C967F9" w:rsidRPr="00C62ACC">
        <w:rPr>
          <w:rFonts w:ascii="Times New Roman" w:eastAsia="Times New Roman" w:hAnsi="Times New Roman" w:cs="Times New Roman"/>
          <w:sz w:val="28"/>
          <w:szCs w:val="28"/>
          <w:lang w:eastAsia="ru-RU"/>
        </w:rPr>
        <w:t xml:space="preserve"> </w:t>
      </w:r>
      <w:r w:rsidR="00713B18" w:rsidRPr="00C62ACC">
        <w:rPr>
          <w:rFonts w:ascii="Times New Roman" w:eastAsia="Times New Roman" w:hAnsi="Times New Roman" w:cs="Times New Roman"/>
          <w:sz w:val="28"/>
          <w:szCs w:val="28"/>
          <w:lang w:eastAsia="ru-RU"/>
        </w:rPr>
        <w:t>Иванова Ирина Михайловна</w:t>
      </w:r>
      <w:r w:rsidR="00E80E00" w:rsidRPr="00C62ACC">
        <w:rPr>
          <w:rFonts w:ascii="Times New Roman" w:eastAsia="Times New Roman" w:hAnsi="Times New Roman" w:cs="Times New Roman"/>
          <w:sz w:val="28"/>
          <w:szCs w:val="28"/>
          <w:lang w:eastAsia="ru-RU"/>
        </w:rPr>
        <w:t xml:space="preserve">, </w:t>
      </w:r>
      <w:proofErr w:type="spellStart"/>
      <w:r w:rsidR="00E80E00" w:rsidRPr="00C62ACC">
        <w:rPr>
          <w:rFonts w:ascii="Times New Roman" w:eastAsia="Times New Roman" w:hAnsi="Times New Roman" w:cs="Times New Roman"/>
          <w:sz w:val="28"/>
          <w:szCs w:val="28"/>
          <w:lang w:eastAsia="ru-RU"/>
        </w:rPr>
        <w:t>Нечаевский</w:t>
      </w:r>
      <w:proofErr w:type="spellEnd"/>
      <w:r w:rsidR="00E80E00" w:rsidRPr="00C62ACC">
        <w:rPr>
          <w:rFonts w:ascii="Times New Roman" w:eastAsia="Times New Roman" w:hAnsi="Times New Roman" w:cs="Times New Roman"/>
          <w:sz w:val="28"/>
          <w:szCs w:val="28"/>
          <w:lang w:eastAsia="ru-RU"/>
        </w:rPr>
        <w:t xml:space="preserve"> Сергей</w:t>
      </w:r>
      <w:r w:rsidR="00B22AD5" w:rsidRPr="00C62ACC">
        <w:rPr>
          <w:rFonts w:ascii="Times New Roman" w:eastAsia="Times New Roman" w:hAnsi="Times New Roman" w:cs="Times New Roman"/>
          <w:sz w:val="28"/>
          <w:szCs w:val="28"/>
          <w:lang w:eastAsia="ru-RU"/>
        </w:rPr>
        <w:t xml:space="preserve"> Александрович, Ксендз Татьяна </w:t>
      </w:r>
      <w:r w:rsidR="00E80E00" w:rsidRPr="00C62ACC">
        <w:rPr>
          <w:rFonts w:ascii="Times New Roman" w:eastAsia="Times New Roman" w:hAnsi="Times New Roman" w:cs="Times New Roman"/>
          <w:sz w:val="28"/>
          <w:szCs w:val="28"/>
          <w:lang w:eastAsia="ru-RU"/>
        </w:rPr>
        <w:t>Александровна</w:t>
      </w:r>
      <w:r w:rsidR="00713B18" w:rsidRPr="00C62ACC">
        <w:rPr>
          <w:rFonts w:ascii="Times New Roman" w:eastAsia="Times New Roman" w:hAnsi="Times New Roman" w:cs="Times New Roman"/>
          <w:sz w:val="28"/>
          <w:szCs w:val="28"/>
          <w:lang w:eastAsia="ru-RU"/>
        </w:rPr>
        <w:t xml:space="preserve"> </w:t>
      </w:r>
      <w:r w:rsidR="00224FEC" w:rsidRPr="00C62ACC">
        <w:rPr>
          <w:rFonts w:ascii="Times New Roman" w:eastAsia="Times New Roman" w:hAnsi="Times New Roman" w:cs="Times New Roman"/>
          <w:sz w:val="28"/>
          <w:szCs w:val="28"/>
          <w:lang w:eastAsia="ru-RU"/>
        </w:rPr>
        <w:t>(ор</w:t>
      </w:r>
      <w:r w:rsidR="00C62ACC" w:rsidRPr="00C62ACC">
        <w:rPr>
          <w:rFonts w:ascii="Times New Roman" w:eastAsia="Times New Roman" w:hAnsi="Times New Roman" w:cs="Times New Roman"/>
          <w:sz w:val="28"/>
          <w:szCs w:val="28"/>
          <w:lang w:eastAsia="ru-RU"/>
        </w:rPr>
        <w:t>ганизована распродажа продукции</w:t>
      </w:r>
      <w:r w:rsidR="00C62ACC">
        <w:rPr>
          <w:rFonts w:ascii="Times New Roman" w:eastAsia="Times New Roman" w:hAnsi="Times New Roman" w:cs="Times New Roman"/>
          <w:color w:val="FF0000"/>
          <w:sz w:val="28"/>
          <w:szCs w:val="28"/>
          <w:lang w:eastAsia="ru-RU"/>
        </w:rPr>
        <w:t>.</w:t>
      </w:r>
      <w:proofErr w:type="gramEnd"/>
      <w:r w:rsidR="00C62ACC">
        <w:rPr>
          <w:rFonts w:ascii="Times New Roman" w:eastAsia="Times New Roman" w:hAnsi="Times New Roman" w:cs="Times New Roman"/>
          <w:color w:val="FF0000"/>
          <w:sz w:val="28"/>
          <w:szCs w:val="28"/>
          <w:lang w:eastAsia="ru-RU"/>
        </w:rPr>
        <w:t xml:space="preserve">  </w:t>
      </w:r>
      <w:r w:rsidR="00E80E00" w:rsidRPr="00C62ACC">
        <w:rPr>
          <w:rFonts w:ascii="Times New Roman" w:eastAsia="Times New Roman" w:hAnsi="Times New Roman" w:cs="Times New Roman"/>
          <w:sz w:val="28"/>
          <w:szCs w:val="28"/>
          <w:lang w:eastAsia="ru-RU"/>
        </w:rPr>
        <w:t>Ксендз Т.А. –</w:t>
      </w:r>
      <w:r w:rsidR="00F77BD7">
        <w:rPr>
          <w:rFonts w:ascii="Times New Roman" w:eastAsia="Times New Roman" w:hAnsi="Times New Roman" w:cs="Times New Roman"/>
          <w:sz w:val="28"/>
          <w:szCs w:val="28"/>
          <w:lang w:eastAsia="ru-RU"/>
        </w:rPr>
        <w:t xml:space="preserve"> </w:t>
      </w:r>
      <w:proofErr w:type="gramStart"/>
      <w:r w:rsidR="00F77BD7">
        <w:rPr>
          <w:rFonts w:ascii="Times New Roman" w:eastAsia="Times New Roman" w:hAnsi="Times New Roman" w:cs="Times New Roman"/>
          <w:sz w:val="28"/>
          <w:szCs w:val="28"/>
          <w:lang w:eastAsia="ru-RU"/>
        </w:rPr>
        <w:t xml:space="preserve">принимала участие </w:t>
      </w:r>
      <w:r w:rsidR="00C62ACC" w:rsidRPr="00C62ACC">
        <w:rPr>
          <w:rFonts w:ascii="Times New Roman" w:eastAsia="Times New Roman" w:hAnsi="Times New Roman" w:cs="Times New Roman"/>
          <w:sz w:val="28"/>
          <w:szCs w:val="28"/>
          <w:lang w:eastAsia="ru-RU"/>
        </w:rPr>
        <w:t>и стала</w:t>
      </w:r>
      <w:proofErr w:type="gramEnd"/>
      <w:r w:rsidR="00C62ACC" w:rsidRPr="00C62ACC">
        <w:rPr>
          <w:rFonts w:ascii="Times New Roman" w:eastAsia="Times New Roman" w:hAnsi="Times New Roman" w:cs="Times New Roman"/>
          <w:sz w:val="28"/>
          <w:szCs w:val="28"/>
          <w:lang w:eastAsia="ru-RU"/>
        </w:rPr>
        <w:t xml:space="preserve"> д</w:t>
      </w:r>
      <w:r w:rsidR="00E80E00" w:rsidRPr="00C62ACC">
        <w:rPr>
          <w:rFonts w:ascii="Times New Roman" w:eastAsia="Times New Roman" w:hAnsi="Times New Roman" w:cs="Times New Roman"/>
          <w:sz w:val="28"/>
          <w:szCs w:val="28"/>
          <w:lang w:eastAsia="ru-RU"/>
        </w:rPr>
        <w:t>ипломант</w:t>
      </w:r>
      <w:r w:rsidR="00C62ACC" w:rsidRPr="00C62ACC">
        <w:rPr>
          <w:rFonts w:ascii="Times New Roman" w:eastAsia="Times New Roman" w:hAnsi="Times New Roman" w:cs="Times New Roman"/>
          <w:sz w:val="28"/>
          <w:szCs w:val="28"/>
          <w:lang w:eastAsia="ru-RU"/>
        </w:rPr>
        <w:t>ом</w:t>
      </w:r>
      <w:r w:rsidR="00E80E00" w:rsidRPr="00C62ACC">
        <w:rPr>
          <w:rFonts w:ascii="Times New Roman" w:eastAsia="Times New Roman" w:hAnsi="Times New Roman" w:cs="Times New Roman"/>
          <w:sz w:val="28"/>
          <w:szCs w:val="28"/>
          <w:lang w:eastAsia="ru-RU"/>
        </w:rPr>
        <w:t xml:space="preserve"> конкурса «Сто лучших товаров России»</w:t>
      </w:r>
      <w:r w:rsidR="00C62ACC" w:rsidRPr="00C62ACC">
        <w:rPr>
          <w:rFonts w:ascii="Times New Roman" w:eastAsia="Times New Roman" w:hAnsi="Times New Roman" w:cs="Times New Roman"/>
          <w:sz w:val="28"/>
          <w:szCs w:val="28"/>
          <w:lang w:eastAsia="ru-RU"/>
        </w:rPr>
        <w:t>.</w:t>
      </w:r>
      <w:r w:rsidR="00E80E00" w:rsidRPr="00C62ACC">
        <w:rPr>
          <w:rFonts w:ascii="Times New Roman" w:eastAsia="Times New Roman" w:hAnsi="Times New Roman" w:cs="Times New Roman"/>
          <w:sz w:val="28"/>
          <w:szCs w:val="28"/>
          <w:lang w:eastAsia="ru-RU"/>
        </w:rPr>
        <w:t xml:space="preserve"> </w:t>
      </w:r>
      <w:r w:rsidR="00E54B0E">
        <w:rPr>
          <w:rFonts w:ascii="Times New Roman" w:eastAsia="Times New Roman" w:hAnsi="Times New Roman" w:cs="Times New Roman"/>
          <w:sz w:val="28"/>
          <w:szCs w:val="28"/>
          <w:lang w:eastAsia="ru-RU"/>
        </w:rPr>
        <w:t>За счет средств муниципальной программы «Поддержка и развитие малого предпринимательства</w:t>
      </w:r>
      <w:r w:rsidR="00EF6033">
        <w:rPr>
          <w:rFonts w:ascii="Times New Roman" w:eastAsia="Times New Roman" w:hAnsi="Times New Roman" w:cs="Times New Roman"/>
          <w:sz w:val="28"/>
          <w:szCs w:val="28"/>
          <w:lang w:eastAsia="ru-RU"/>
        </w:rPr>
        <w:t xml:space="preserve"> Балейского муници</w:t>
      </w:r>
      <w:r w:rsidR="00F77BD7">
        <w:rPr>
          <w:rFonts w:ascii="Times New Roman" w:eastAsia="Times New Roman" w:hAnsi="Times New Roman" w:cs="Times New Roman"/>
          <w:sz w:val="28"/>
          <w:szCs w:val="28"/>
          <w:lang w:eastAsia="ru-RU"/>
        </w:rPr>
        <w:t>пального округа на 2022-</w:t>
      </w:r>
      <w:r w:rsidR="00996141">
        <w:rPr>
          <w:rFonts w:ascii="Times New Roman" w:eastAsia="Times New Roman" w:hAnsi="Times New Roman" w:cs="Times New Roman"/>
          <w:sz w:val="28"/>
          <w:szCs w:val="28"/>
          <w:lang w:eastAsia="ru-RU"/>
        </w:rPr>
        <w:t xml:space="preserve">2025г» </w:t>
      </w:r>
      <w:r w:rsidR="00E54B0E">
        <w:rPr>
          <w:rFonts w:ascii="Times New Roman" w:eastAsia="Times New Roman" w:hAnsi="Times New Roman" w:cs="Times New Roman"/>
          <w:sz w:val="28"/>
          <w:szCs w:val="28"/>
          <w:lang w:eastAsia="ru-RU"/>
        </w:rPr>
        <w:t xml:space="preserve">оказана поддержка на возмещение части затрат по приобретенному оборудованию предпринимателю, работающему в сфере производства хлебобулочных </w:t>
      </w:r>
      <w:r w:rsidR="00861140" w:rsidRPr="00EF6033">
        <w:rPr>
          <w:rFonts w:ascii="Times New Roman" w:eastAsia="Times New Roman" w:hAnsi="Times New Roman" w:cs="Times New Roman"/>
          <w:sz w:val="28"/>
          <w:szCs w:val="28"/>
          <w:lang w:eastAsia="ru-RU"/>
        </w:rPr>
        <w:t xml:space="preserve">изделий в сумме </w:t>
      </w:r>
      <w:r w:rsidR="00EF6033" w:rsidRPr="00EF6033">
        <w:rPr>
          <w:rFonts w:ascii="Times New Roman" w:eastAsia="Times New Roman" w:hAnsi="Times New Roman" w:cs="Times New Roman"/>
          <w:sz w:val="28"/>
          <w:szCs w:val="28"/>
          <w:lang w:eastAsia="ru-RU"/>
        </w:rPr>
        <w:t>70,4 тыс. руб.</w:t>
      </w:r>
    </w:p>
    <w:p w:rsidR="00AD6977" w:rsidRPr="00F5347E" w:rsidRDefault="0091509C" w:rsidP="009B2058">
      <w:pPr>
        <w:spacing w:after="0" w:line="240" w:lineRule="auto"/>
        <w:ind w:firstLine="708"/>
        <w:jc w:val="both"/>
        <w:rPr>
          <w:rFonts w:ascii="Times New Roman" w:eastAsia="Times New Roman" w:hAnsi="Times New Roman" w:cs="Times New Roman"/>
          <w:sz w:val="28"/>
          <w:szCs w:val="28"/>
          <w:lang w:eastAsia="ru-RU"/>
        </w:rPr>
      </w:pPr>
      <w:r w:rsidRPr="005A5BA8">
        <w:rPr>
          <w:rFonts w:ascii="Times New Roman" w:eastAsia="Times New Roman" w:hAnsi="Times New Roman" w:cs="Times New Roman"/>
          <w:sz w:val="28"/>
          <w:szCs w:val="28"/>
          <w:lang w:eastAsia="ru-RU"/>
        </w:rPr>
        <w:lastRenderedPageBreak/>
        <w:t>На</w:t>
      </w:r>
      <w:r w:rsidR="009357AA" w:rsidRPr="005A5BA8">
        <w:rPr>
          <w:rFonts w:ascii="Times New Roman" w:eastAsia="Times New Roman" w:hAnsi="Times New Roman" w:cs="Times New Roman"/>
          <w:sz w:val="28"/>
          <w:szCs w:val="28"/>
          <w:lang w:eastAsia="ru-RU"/>
        </w:rPr>
        <w:t xml:space="preserve"> территории </w:t>
      </w:r>
      <w:r w:rsidR="00BC6F03">
        <w:rPr>
          <w:rFonts w:ascii="Times New Roman" w:eastAsia="Times New Roman" w:hAnsi="Times New Roman" w:cs="Times New Roman"/>
          <w:sz w:val="28"/>
          <w:szCs w:val="28"/>
          <w:lang w:eastAsia="ru-RU"/>
        </w:rPr>
        <w:t>округа</w:t>
      </w:r>
      <w:r w:rsidR="009357AA" w:rsidRPr="005A5BA8">
        <w:rPr>
          <w:rFonts w:ascii="Times New Roman" w:eastAsia="Times New Roman" w:hAnsi="Times New Roman" w:cs="Times New Roman"/>
          <w:sz w:val="28"/>
          <w:szCs w:val="28"/>
          <w:lang w:eastAsia="ru-RU"/>
        </w:rPr>
        <w:t xml:space="preserve"> действуют</w:t>
      </w:r>
      <w:r w:rsidR="00F44F30" w:rsidRPr="005A5BA8">
        <w:rPr>
          <w:rFonts w:ascii="Times New Roman" w:eastAsia="Times New Roman" w:hAnsi="Times New Roman" w:cs="Times New Roman"/>
          <w:sz w:val="28"/>
          <w:szCs w:val="28"/>
          <w:lang w:eastAsia="ru-RU"/>
        </w:rPr>
        <w:t xml:space="preserve"> </w:t>
      </w:r>
      <w:r w:rsidR="00F5347E" w:rsidRPr="00F5347E">
        <w:rPr>
          <w:rFonts w:ascii="Times New Roman" w:eastAsia="Times New Roman" w:hAnsi="Times New Roman" w:cs="Times New Roman"/>
          <w:sz w:val="28"/>
          <w:szCs w:val="28"/>
          <w:lang w:eastAsia="ru-RU"/>
        </w:rPr>
        <w:t xml:space="preserve">187 </w:t>
      </w:r>
      <w:r w:rsidR="004350FC" w:rsidRPr="00F5347E">
        <w:rPr>
          <w:rFonts w:ascii="Times New Roman" w:eastAsia="Times New Roman" w:hAnsi="Times New Roman" w:cs="Times New Roman"/>
          <w:sz w:val="28"/>
          <w:szCs w:val="28"/>
          <w:lang w:eastAsia="ru-RU"/>
        </w:rPr>
        <w:t>объектов</w:t>
      </w:r>
      <w:r w:rsidRPr="00F5347E">
        <w:rPr>
          <w:rFonts w:ascii="Times New Roman" w:eastAsia="Times New Roman" w:hAnsi="Times New Roman" w:cs="Times New Roman"/>
          <w:sz w:val="28"/>
          <w:szCs w:val="28"/>
          <w:lang w:eastAsia="ru-RU"/>
        </w:rPr>
        <w:t xml:space="preserve"> потребительского рынка</w:t>
      </w:r>
      <w:r w:rsidR="00AD6977" w:rsidRPr="00F5347E">
        <w:rPr>
          <w:rFonts w:ascii="Times New Roman" w:eastAsia="Times New Roman" w:hAnsi="Times New Roman" w:cs="Times New Roman"/>
          <w:sz w:val="28"/>
          <w:szCs w:val="28"/>
          <w:lang w:eastAsia="ru-RU"/>
        </w:rPr>
        <w:t xml:space="preserve"> </w:t>
      </w:r>
    </w:p>
    <w:p w:rsidR="007D12AC" w:rsidRPr="00F5347E" w:rsidRDefault="00AD6977" w:rsidP="009B2058">
      <w:pPr>
        <w:spacing w:after="0" w:line="240" w:lineRule="auto"/>
        <w:jc w:val="both"/>
        <w:rPr>
          <w:rFonts w:ascii="Times New Roman" w:eastAsia="Times New Roman" w:hAnsi="Times New Roman" w:cs="Times New Roman"/>
          <w:sz w:val="28"/>
          <w:szCs w:val="28"/>
          <w:lang w:eastAsia="ru-RU"/>
        </w:rPr>
      </w:pPr>
      <w:r w:rsidRPr="00F5347E">
        <w:rPr>
          <w:rFonts w:ascii="Times New Roman" w:eastAsia="Times New Roman" w:hAnsi="Times New Roman" w:cs="Times New Roman"/>
          <w:sz w:val="28"/>
          <w:szCs w:val="28"/>
          <w:lang w:eastAsia="ru-RU"/>
        </w:rPr>
        <w:t>(2023-205</w:t>
      </w:r>
      <w:r w:rsidR="00C62ACC" w:rsidRPr="00F5347E">
        <w:rPr>
          <w:rFonts w:ascii="Times New Roman" w:eastAsia="Times New Roman" w:hAnsi="Times New Roman" w:cs="Times New Roman"/>
          <w:sz w:val="28"/>
          <w:szCs w:val="28"/>
          <w:lang w:eastAsia="ru-RU"/>
        </w:rPr>
        <w:t>, 2024 - 200</w:t>
      </w:r>
      <w:r w:rsidR="00BA153E" w:rsidRPr="00F5347E">
        <w:rPr>
          <w:rFonts w:ascii="Times New Roman" w:eastAsia="Times New Roman" w:hAnsi="Times New Roman" w:cs="Times New Roman"/>
          <w:sz w:val="28"/>
          <w:szCs w:val="28"/>
          <w:lang w:eastAsia="ru-RU"/>
        </w:rPr>
        <w:t>)</w:t>
      </w:r>
      <w:r w:rsidR="00F44F30" w:rsidRPr="00F5347E">
        <w:rPr>
          <w:rFonts w:ascii="Times New Roman" w:eastAsia="Times New Roman" w:hAnsi="Times New Roman" w:cs="Times New Roman"/>
          <w:sz w:val="28"/>
          <w:szCs w:val="28"/>
          <w:lang w:eastAsia="ru-RU"/>
        </w:rPr>
        <w:t>, в т</w:t>
      </w:r>
      <w:proofErr w:type="gramStart"/>
      <w:r w:rsidR="00F44F30" w:rsidRPr="00F5347E">
        <w:rPr>
          <w:rFonts w:ascii="Times New Roman" w:eastAsia="Times New Roman" w:hAnsi="Times New Roman" w:cs="Times New Roman"/>
          <w:sz w:val="28"/>
          <w:szCs w:val="28"/>
          <w:lang w:eastAsia="ru-RU"/>
        </w:rPr>
        <w:t>.ч</w:t>
      </w:r>
      <w:proofErr w:type="gramEnd"/>
      <w:r w:rsidR="00F44F30" w:rsidRPr="00F5347E">
        <w:rPr>
          <w:rFonts w:ascii="Times New Roman" w:eastAsia="Times New Roman" w:hAnsi="Times New Roman" w:cs="Times New Roman"/>
          <w:sz w:val="28"/>
          <w:szCs w:val="28"/>
          <w:lang w:eastAsia="ru-RU"/>
        </w:rPr>
        <w:t>:</w:t>
      </w:r>
    </w:p>
    <w:p w:rsidR="007D12AC" w:rsidRPr="00F5347E" w:rsidRDefault="007D12AC" w:rsidP="009B2058">
      <w:pPr>
        <w:spacing w:after="0" w:line="240" w:lineRule="auto"/>
        <w:ind w:firstLine="709"/>
        <w:jc w:val="both"/>
        <w:rPr>
          <w:rFonts w:ascii="Times New Roman" w:eastAsia="Times New Roman" w:hAnsi="Times New Roman" w:cs="Times New Roman"/>
          <w:sz w:val="28"/>
          <w:szCs w:val="28"/>
          <w:lang w:eastAsia="ru-RU"/>
        </w:rPr>
      </w:pPr>
      <w:r w:rsidRPr="00F5347E">
        <w:rPr>
          <w:rFonts w:ascii="Times New Roman" w:eastAsia="Times New Roman" w:hAnsi="Times New Roman" w:cs="Times New Roman"/>
          <w:sz w:val="28"/>
          <w:szCs w:val="28"/>
          <w:lang w:eastAsia="ru-RU"/>
        </w:rPr>
        <w:t>-</w:t>
      </w:r>
      <w:r w:rsidR="00F77BD7">
        <w:rPr>
          <w:rFonts w:ascii="Times New Roman" w:eastAsia="Times New Roman" w:hAnsi="Times New Roman" w:cs="Times New Roman"/>
          <w:sz w:val="28"/>
          <w:szCs w:val="28"/>
          <w:lang w:eastAsia="ru-RU"/>
        </w:rPr>
        <w:t>в розничной торговле -</w:t>
      </w:r>
      <w:r w:rsidR="00F5347E" w:rsidRPr="00F5347E">
        <w:rPr>
          <w:rFonts w:ascii="Times New Roman" w:eastAsia="Times New Roman" w:hAnsi="Times New Roman" w:cs="Times New Roman"/>
          <w:sz w:val="28"/>
          <w:szCs w:val="28"/>
          <w:lang w:eastAsia="ru-RU"/>
        </w:rPr>
        <w:t>152</w:t>
      </w:r>
      <w:r w:rsidR="0091509C" w:rsidRPr="00F5347E">
        <w:rPr>
          <w:rFonts w:ascii="Times New Roman" w:eastAsia="Times New Roman" w:hAnsi="Times New Roman" w:cs="Times New Roman"/>
          <w:sz w:val="28"/>
          <w:szCs w:val="28"/>
          <w:lang w:eastAsia="ru-RU"/>
        </w:rPr>
        <w:t xml:space="preserve"> объект</w:t>
      </w:r>
      <w:r w:rsidR="005F24CC" w:rsidRPr="00F5347E">
        <w:rPr>
          <w:rFonts w:ascii="Times New Roman" w:eastAsia="Times New Roman" w:hAnsi="Times New Roman" w:cs="Times New Roman"/>
          <w:sz w:val="28"/>
          <w:szCs w:val="28"/>
          <w:lang w:eastAsia="ru-RU"/>
        </w:rPr>
        <w:t>а</w:t>
      </w:r>
      <w:r w:rsidR="00BA153E" w:rsidRPr="00F5347E">
        <w:rPr>
          <w:rFonts w:ascii="Times New Roman" w:eastAsia="Times New Roman" w:hAnsi="Times New Roman" w:cs="Times New Roman"/>
          <w:sz w:val="28"/>
          <w:szCs w:val="28"/>
          <w:lang w:eastAsia="ru-RU"/>
        </w:rPr>
        <w:t xml:space="preserve"> (</w:t>
      </w:r>
      <w:r w:rsidR="00AD6977" w:rsidRPr="00F5347E">
        <w:rPr>
          <w:rFonts w:ascii="Times New Roman" w:eastAsia="Times New Roman" w:hAnsi="Times New Roman" w:cs="Times New Roman"/>
          <w:sz w:val="28"/>
          <w:szCs w:val="28"/>
          <w:lang w:eastAsia="ru-RU"/>
        </w:rPr>
        <w:t xml:space="preserve">2023 </w:t>
      </w:r>
      <w:r w:rsidR="00C62ACC" w:rsidRPr="00F5347E">
        <w:rPr>
          <w:rFonts w:ascii="Times New Roman" w:eastAsia="Times New Roman" w:hAnsi="Times New Roman" w:cs="Times New Roman"/>
          <w:sz w:val="28"/>
          <w:szCs w:val="28"/>
          <w:lang w:eastAsia="ru-RU"/>
        </w:rPr>
        <w:t>–</w:t>
      </w:r>
      <w:r w:rsidR="00AD6977" w:rsidRPr="00F5347E">
        <w:rPr>
          <w:rFonts w:ascii="Times New Roman" w:eastAsia="Times New Roman" w:hAnsi="Times New Roman" w:cs="Times New Roman"/>
          <w:sz w:val="28"/>
          <w:szCs w:val="28"/>
          <w:lang w:eastAsia="ru-RU"/>
        </w:rPr>
        <w:t xml:space="preserve"> 174</w:t>
      </w:r>
      <w:r w:rsidR="00C62ACC" w:rsidRPr="00F5347E">
        <w:rPr>
          <w:rFonts w:ascii="Times New Roman" w:eastAsia="Times New Roman" w:hAnsi="Times New Roman" w:cs="Times New Roman"/>
          <w:sz w:val="28"/>
          <w:szCs w:val="28"/>
          <w:lang w:eastAsia="ru-RU"/>
        </w:rPr>
        <w:t>, 2024 -162</w:t>
      </w:r>
      <w:r w:rsidR="00BA153E" w:rsidRPr="00F5347E">
        <w:rPr>
          <w:rFonts w:ascii="Times New Roman" w:eastAsia="Times New Roman" w:hAnsi="Times New Roman" w:cs="Times New Roman"/>
          <w:sz w:val="28"/>
          <w:szCs w:val="28"/>
          <w:lang w:eastAsia="ru-RU"/>
        </w:rPr>
        <w:t>)</w:t>
      </w:r>
      <w:r w:rsidR="0091509C" w:rsidRPr="00F5347E">
        <w:rPr>
          <w:rFonts w:ascii="Times New Roman" w:eastAsia="Times New Roman" w:hAnsi="Times New Roman" w:cs="Times New Roman"/>
          <w:sz w:val="28"/>
          <w:szCs w:val="28"/>
          <w:lang w:eastAsia="ru-RU"/>
        </w:rPr>
        <w:t xml:space="preserve">, </w:t>
      </w:r>
    </w:p>
    <w:p w:rsidR="007D12AC" w:rsidRPr="00F5347E" w:rsidRDefault="00F44F30" w:rsidP="009B2058">
      <w:pPr>
        <w:spacing w:after="0" w:line="240" w:lineRule="auto"/>
        <w:ind w:firstLine="709"/>
        <w:jc w:val="both"/>
        <w:rPr>
          <w:rFonts w:ascii="Times New Roman" w:eastAsia="Times New Roman" w:hAnsi="Times New Roman" w:cs="Times New Roman"/>
          <w:sz w:val="28"/>
          <w:szCs w:val="28"/>
          <w:lang w:eastAsia="ru-RU"/>
        </w:rPr>
      </w:pPr>
      <w:r w:rsidRPr="00F5347E">
        <w:rPr>
          <w:rFonts w:ascii="Times New Roman" w:eastAsia="Times New Roman" w:hAnsi="Times New Roman" w:cs="Times New Roman"/>
          <w:sz w:val="28"/>
          <w:szCs w:val="28"/>
          <w:lang w:eastAsia="ru-RU"/>
        </w:rPr>
        <w:t>-</w:t>
      </w:r>
      <w:r w:rsidR="00AD6977" w:rsidRPr="00F5347E">
        <w:rPr>
          <w:rFonts w:ascii="Times New Roman" w:eastAsia="Times New Roman" w:hAnsi="Times New Roman" w:cs="Times New Roman"/>
          <w:sz w:val="28"/>
          <w:szCs w:val="28"/>
          <w:lang w:eastAsia="ru-RU"/>
        </w:rPr>
        <w:t xml:space="preserve"> </w:t>
      </w:r>
      <w:r w:rsidR="009357AA" w:rsidRPr="00F5347E">
        <w:rPr>
          <w:rFonts w:ascii="Times New Roman" w:eastAsia="Times New Roman" w:hAnsi="Times New Roman" w:cs="Times New Roman"/>
          <w:sz w:val="28"/>
          <w:szCs w:val="28"/>
          <w:lang w:eastAsia="ru-RU"/>
        </w:rPr>
        <w:t xml:space="preserve">в общественном питании – </w:t>
      </w:r>
      <w:r w:rsidR="00F5347E" w:rsidRPr="00F5347E">
        <w:rPr>
          <w:rFonts w:ascii="Times New Roman" w:eastAsia="Times New Roman" w:hAnsi="Times New Roman" w:cs="Times New Roman"/>
          <w:sz w:val="28"/>
          <w:szCs w:val="28"/>
          <w:lang w:eastAsia="ru-RU"/>
        </w:rPr>
        <w:t xml:space="preserve">10 </w:t>
      </w:r>
      <w:r w:rsidR="0091509C" w:rsidRPr="00F5347E">
        <w:rPr>
          <w:rFonts w:ascii="Times New Roman" w:eastAsia="Times New Roman" w:hAnsi="Times New Roman" w:cs="Times New Roman"/>
          <w:sz w:val="28"/>
          <w:szCs w:val="28"/>
          <w:lang w:eastAsia="ru-RU"/>
        </w:rPr>
        <w:t>объектов</w:t>
      </w:r>
      <w:r w:rsidR="00AD6977" w:rsidRPr="00F5347E">
        <w:rPr>
          <w:rFonts w:ascii="Times New Roman" w:eastAsia="Times New Roman" w:hAnsi="Times New Roman" w:cs="Times New Roman"/>
          <w:sz w:val="28"/>
          <w:szCs w:val="28"/>
          <w:lang w:eastAsia="ru-RU"/>
        </w:rPr>
        <w:t xml:space="preserve"> </w:t>
      </w:r>
      <w:r w:rsidR="00DD10B6" w:rsidRPr="00F5347E">
        <w:rPr>
          <w:rFonts w:ascii="Times New Roman" w:eastAsia="Times New Roman" w:hAnsi="Times New Roman" w:cs="Times New Roman"/>
          <w:sz w:val="28"/>
          <w:szCs w:val="28"/>
          <w:lang w:eastAsia="ru-RU"/>
        </w:rPr>
        <w:t>(</w:t>
      </w:r>
      <w:r w:rsidR="00AD6977" w:rsidRPr="00F5347E">
        <w:rPr>
          <w:rFonts w:ascii="Times New Roman" w:eastAsia="Times New Roman" w:hAnsi="Times New Roman" w:cs="Times New Roman"/>
          <w:sz w:val="28"/>
          <w:szCs w:val="28"/>
          <w:lang w:eastAsia="ru-RU"/>
        </w:rPr>
        <w:t xml:space="preserve">2023 </w:t>
      </w:r>
      <w:r w:rsidR="00C62ACC" w:rsidRPr="00F5347E">
        <w:rPr>
          <w:rFonts w:ascii="Times New Roman" w:eastAsia="Times New Roman" w:hAnsi="Times New Roman" w:cs="Times New Roman"/>
          <w:sz w:val="28"/>
          <w:szCs w:val="28"/>
          <w:lang w:eastAsia="ru-RU"/>
        </w:rPr>
        <w:t>–</w:t>
      </w:r>
      <w:r w:rsidR="00AD6977" w:rsidRPr="00F5347E">
        <w:rPr>
          <w:rFonts w:ascii="Times New Roman" w:eastAsia="Times New Roman" w:hAnsi="Times New Roman" w:cs="Times New Roman"/>
          <w:sz w:val="28"/>
          <w:szCs w:val="28"/>
          <w:lang w:eastAsia="ru-RU"/>
        </w:rPr>
        <w:t xml:space="preserve"> 9</w:t>
      </w:r>
      <w:r w:rsidR="00C62ACC" w:rsidRPr="00F5347E">
        <w:rPr>
          <w:rFonts w:ascii="Times New Roman" w:eastAsia="Times New Roman" w:hAnsi="Times New Roman" w:cs="Times New Roman"/>
          <w:sz w:val="28"/>
          <w:szCs w:val="28"/>
          <w:lang w:eastAsia="ru-RU"/>
        </w:rPr>
        <w:t>, 2024 -9</w:t>
      </w:r>
      <w:r w:rsidR="00BA153E" w:rsidRPr="00F5347E">
        <w:rPr>
          <w:rFonts w:ascii="Times New Roman" w:eastAsia="Times New Roman" w:hAnsi="Times New Roman" w:cs="Times New Roman"/>
          <w:sz w:val="28"/>
          <w:szCs w:val="28"/>
          <w:lang w:eastAsia="ru-RU"/>
        </w:rPr>
        <w:t>)</w:t>
      </w:r>
      <w:r w:rsidR="0091509C" w:rsidRPr="00F5347E">
        <w:rPr>
          <w:rFonts w:ascii="Times New Roman" w:eastAsia="Times New Roman" w:hAnsi="Times New Roman" w:cs="Times New Roman"/>
          <w:sz w:val="28"/>
          <w:szCs w:val="28"/>
          <w:lang w:eastAsia="ru-RU"/>
        </w:rPr>
        <w:t>,</w:t>
      </w:r>
    </w:p>
    <w:p w:rsidR="0091509C" w:rsidRPr="00F5347E" w:rsidRDefault="00F44F30" w:rsidP="009B2058">
      <w:pPr>
        <w:spacing w:after="0" w:line="240" w:lineRule="auto"/>
        <w:ind w:firstLine="709"/>
        <w:jc w:val="both"/>
        <w:rPr>
          <w:rFonts w:ascii="Times New Roman" w:eastAsia="Times New Roman" w:hAnsi="Times New Roman" w:cs="Times New Roman"/>
          <w:sz w:val="28"/>
          <w:szCs w:val="28"/>
          <w:lang w:eastAsia="ru-RU"/>
        </w:rPr>
      </w:pPr>
      <w:r w:rsidRPr="00F5347E">
        <w:rPr>
          <w:rFonts w:ascii="Times New Roman" w:eastAsia="Times New Roman" w:hAnsi="Times New Roman" w:cs="Times New Roman"/>
          <w:sz w:val="28"/>
          <w:szCs w:val="28"/>
          <w:lang w:eastAsia="ru-RU"/>
        </w:rPr>
        <w:t>-</w:t>
      </w:r>
      <w:r w:rsidR="0091509C" w:rsidRPr="00F5347E">
        <w:rPr>
          <w:rFonts w:ascii="Times New Roman" w:eastAsia="Times New Roman" w:hAnsi="Times New Roman" w:cs="Times New Roman"/>
          <w:sz w:val="28"/>
          <w:szCs w:val="28"/>
          <w:lang w:eastAsia="ru-RU"/>
        </w:rPr>
        <w:t xml:space="preserve"> объ</w:t>
      </w:r>
      <w:r w:rsidR="00AD6977" w:rsidRPr="00F5347E">
        <w:rPr>
          <w:rFonts w:ascii="Times New Roman" w:eastAsia="Times New Roman" w:hAnsi="Times New Roman" w:cs="Times New Roman"/>
          <w:sz w:val="28"/>
          <w:szCs w:val="28"/>
          <w:lang w:eastAsia="ru-RU"/>
        </w:rPr>
        <w:t>ектов бытового обслуживания – 2</w:t>
      </w:r>
      <w:r w:rsidR="00F5347E" w:rsidRPr="00F5347E">
        <w:rPr>
          <w:rFonts w:ascii="Times New Roman" w:eastAsia="Times New Roman" w:hAnsi="Times New Roman" w:cs="Times New Roman"/>
          <w:sz w:val="28"/>
          <w:szCs w:val="28"/>
          <w:lang w:eastAsia="ru-RU"/>
        </w:rPr>
        <w:t xml:space="preserve">5 </w:t>
      </w:r>
      <w:r w:rsidR="00AD6977" w:rsidRPr="00F5347E">
        <w:rPr>
          <w:rFonts w:ascii="Times New Roman" w:eastAsia="Times New Roman" w:hAnsi="Times New Roman" w:cs="Times New Roman"/>
          <w:sz w:val="28"/>
          <w:szCs w:val="28"/>
          <w:lang w:eastAsia="ru-RU"/>
        </w:rPr>
        <w:t>(2023-21</w:t>
      </w:r>
      <w:r w:rsidR="00F5347E" w:rsidRPr="00F5347E">
        <w:rPr>
          <w:rFonts w:ascii="Times New Roman" w:eastAsia="Times New Roman" w:hAnsi="Times New Roman" w:cs="Times New Roman"/>
          <w:sz w:val="28"/>
          <w:szCs w:val="28"/>
          <w:lang w:eastAsia="ru-RU"/>
        </w:rPr>
        <w:t>, 2024 -25</w:t>
      </w:r>
      <w:r w:rsidR="00BA153E" w:rsidRPr="00F5347E">
        <w:rPr>
          <w:rFonts w:ascii="Times New Roman" w:eastAsia="Times New Roman" w:hAnsi="Times New Roman" w:cs="Times New Roman"/>
          <w:sz w:val="28"/>
          <w:szCs w:val="28"/>
          <w:lang w:eastAsia="ru-RU"/>
        </w:rPr>
        <w:t>).</w:t>
      </w:r>
      <w:r w:rsidR="009357AA" w:rsidRPr="00F5347E">
        <w:rPr>
          <w:rFonts w:ascii="Times New Roman" w:eastAsia="Times New Roman" w:hAnsi="Times New Roman" w:cs="Times New Roman"/>
          <w:sz w:val="28"/>
          <w:szCs w:val="28"/>
          <w:lang w:eastAsia="ru-RU"/>
        </w:rPr>
        <w:t xml:space="preserve"> </w:t>
      </w:r>
    </w:p>
    <w:p w:rsidR="00DD10B6" w:rsidRDefault="009B2058" w:rsidP="009B2058">
      <w:pPr>
        <w:tabs>
          <w:tab w:val="left" w:pos="851"/>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00DF782F" w:rsidRPr="00F5347E">
        <w:rPr>
          <w:rFonts w:ascii="Times New Roman" w:eastAsia="Calibri" w:hAnsi="Times New Roman" w:cs="Times New Roman"/>
          <w:sz w:val="28"/>
          <w:szCs w:val="28"/>
        </w:rPr>
        <w:t>В сфере сельскохозяйственного</w:t>
      </w:r>
      <w:r w:rsidR="009357AA" w:rsidRPr="00F5347E">
        <w:rPr>
          <w:rFonts w:ascii="Times New Roman" w:eastAsia="Calibri" w:hAnsi="Times New Roman" w:cs="Times New Roman"/>
          <w:sz w:val="28"/>
          <w:szCs w:val="28"/>
        </w:rPr>
        <w:t xml:space="preserve"> производства работает</w:t>
      </w:r>
      <w:r w:rsidR="001702D4">
        <w:rPr>
          <w:rFonts w:ascii="Times New Roman" w:eastAsia="Calibri" w:hAnsi="Times New Roman" w:cs="Times New Roman"/>
          <w:sz w:val="28"/>
          <w:szCs w:val="28"/>
        </w:rPr>
        <w:t>:</w:t>
      </w:r>
      <w:r w:rsidR="00905363">
        <w:rPr>
          <w:rFonts w:ascii="Times New Roman" w:eastAsia="Calibri" w:hAnsi="Times New Roman" w:cs="Times New Roman"/>
          <w:sz w:val="28"/>
          <w:szCs w:val="28"/>
        </w:rPr>
        <w:t xml:space="preserve"> 12</w:t>
      </w:r>
      <w:r w:rsidR="009357AA">
        <w:rPr>
          <w:rFonts w:ascii="Times New Roman" w:eastAsia="Calibri" w:hAnsi="Times New Roman" w:cs="Times New Roman"/>
          <w:sz w:val="28"/>
          <w:szCs w:val="28"/>
        </w:rPr>
        <w:t xml:space="preserve"> </w:t>
      </w:r>
      <w:r w:rsidR="00DF782F" w:rsidRPr="00A63A3A">
        <w:rPr>
          <w:rFonts w:ascii="Times New Roman" w:eastAsia="Calibri" w:hAnsi="Times New Roman" w:cs="Times New Roman"/>
          <w:sz w:val="28"/>
          <w:szCs w:val="28"/>
        </w:rPr>
        <w:t xml:space="preserve"> предприятий разных форм собственности</w:t>
      </w:r>
      <w:r w:rsidR="001842B2">
        <w:rPr>
          <w:rFonts w:ascii="Times New Roman" w:eastAsia="Calibri" w:hAnsi="Times New Roman" w:cs="Times New Roman"/>
          <w:sz w:val="28"/>
          <w:szCs w:val="28"/>
        </w:rPr>
        <w:t xml:space="preserve"> (включая </w:t>
      </w:r>
      <w:proofErr w:type="spellStart"/>
      <w:r w:rsidR="001842B2">
        <w:rPr>
          <w:rFonts w:ascii="Times New Roman" w:eastAsia="Calibri" w:hAnsi="Times New Roman" w:cs="Times New Roman"/>
          <w:sz w:val="28"/>
          <w:szCs w:val="28"/>
        </w:rPr>
        <w:t>самозанятых</w:t>
      </w:r>
      <w:proofErr w:type="spellEnd"/>
      <w:r w:rsidR="001842B2">
        <w:rPr>
          <w:rFonts w:ascii="Times New Roman" w:eastAsia="Calibri" w:hAnsi="Times New Roman" w:cs="Times New Roman"/>
          <w:sz w:val="28"/>
          <w:szCs w:val="28"/>
        </w:rPr>
        <w:t>)</w:t>
      </w:r>
      <w:r w:rsidR="00713B18">
        <w:rPr>
          <w:rFonts w:ascii="Times New Roman" w:eastAsia="Calibri" w:hAnsi="Times New Roman" w:cs="Times New Roman"/>
          <w:sz w:val="28"/>
          <w:szCs w:val="28"/>
        </w:rPr>
        <w:t xml:space="preserve"> </w:t>
      </w:r>
      <w:r w:rsidR="00DD10B6">
        <w:rPr>
          <w:rFonts w:ascii="Times New Roman" w:eastAsia="Calibri" w:hAnsi="Times New Roman" w:cs="Times New Roman"/>
          <w:sz w:val="28"/>
          <w:szCs w:val="28"/>
        </w:rPr>
        <w:t>(</w:t>
      </w:r>
      <w:r w:rsidR="00713B18">
        <w:rPr>
          <w:rFonts w:ascii="Times New Roman" w:eastAsia="Calibri" w:hAnsi="Times New Roman" w:cs="Times New Roman"/>
          <w:sz w:val="28"/>
          <w:szCs w:val="28"/>
        </w:rPr>
        <w:t>2023 г. -12</w:t>
      </w:r>
      <w:r w:rsidR="00DD10B6">
        <w:rPr>
          <w:rFonts w:ascii="Times New Roman" w:eastAsia="Calibri" w:hAnsi="Times New Roman" w:cs="Times New Roman"/>
          <w:sz w:val="28"/>
          <w:szCs w:val="28"/>
        </w:rPr>
        <w:t>, 2024 - 12</w:t>
      </w:r>
      <w:r w:rsidR="001702D4">
        <w:rPr>
          <w:rFonts w:ascii="Times New Roman" w:eastAsia="Calibri" w:hAnsi="Times New Roman" w:cs="Times New Roman"/>
          <w:sz w:val="28"/>
          <w:szCs w:val="28"/>
        </w:rPr>
        <w:t>)</w:t>
      </w:r>
      <w:r w:rsidR="00F44F30">
        <w:rPr>
          <w:rFonts w:ascii="Times New Roman" w:eastAsia="Calibri" w:hAnsi="Times New Roman" w:cs="Times New Roman"/>
          <w:sz w:val="28"/>
          <w:szCs w:val="28"/>
        </w:rPr>
        <w:t>,</w:t>
      </w:r>
      <w:r w:rsidR="00DF782F" w:rsidRPr="00A63A3A">
        <w:rPr>
          <w:rFonts w:ascii="Times New Roman" w:eastAsia="Calibri" w:hAnsi="Times New Roman" w:cs="Times New Roman"/>
          <w:sz w:val="28"/>
          <w:szCs w:val="28"/>
        </w:rPr>
        <w:t xml:space="preserve"> также произво</w:t>
      </w:r>
      <w:r w:rsidR="009357AA">
        <w:rPr>
          <w:rFonts w:ascii="Times New Roman" w:eastAsia="Calibri" w:hAnsi="Times New Roman" w:cs="Times New Roman"/>
          <w:sz w:val="28"/>
          <w:szCs w:val="28"/>
        </w:rPr>
        <w:t>дством продукции занимается</w:t>
      </w:r>
      <w:r w:rsidR="00905363">
        <w:rPr>
          <w:rFonts w:ascii="Times New Roman" w:eastAsia="Calibri" w:hAnsi="Times New Roman" w:cs="Times New Roman"/>
          <w:sz w:val="28"/>
          <w:szCs w:val="28"/>
        </w:rPr>
        <w:t xml:space="preserve"> </w:t>
      </w:r>
      <w:r w:rsidR="00DD10B6">
        <w:rPr>
          <w:rFonts w:ascii="Times New Roman" w:eastAsia="Calibri" w:hAnsi="Times New Roman" w:cs="Times New Roman"/>
          <w:sz w:val="28"/>
          <w:szCs w:val="28"/>
        </w:rPr>
        <w:t xml:space="preserve">4954 </w:t>
      </w:r>
      <w:r w:rsidR="00DF782F" w:rsidRPr="00A63A3A">
        <w:rPr>
          <w:rFonts w:ascii="Times New Roman" w:eastAsia="Calibri" w:hAnsi="Times New Roman" w:cs="Times New Roman"/>
          <w:sz w:val="28"/>
          <w:szCs w:val="28"/>
        </w:rPr>
        <w:t>личных подсобных хозяйств</w:t>
      </w:r>
      <w:r w:rsidR="00713B18">
        <w:rPr>
          <w:rFonts w:ascii="Times New Roman" w:eastAsia="Calibri" w:hAnsi="Times New Roman" w:cs="Times New Roman"/>
          <w:sz w:val="28"/>
          <w:szCs w:val="28"/>
        </w:rPr>
        <w:t xml:space="preserve"> (2023 г. </w:t>
      </w:r>
      <w:r w:rsidR="00DD10B6">
        <w:rPr>
          <w:rFonts w:ascii="Times New Roman" w:eastAsia="Calibri" w:hAnsi="Times New Roman" w:cs="Times New Roman"/>
          <w:sz w:val="28"/>
          <w:szCs w:val="28"/>
        </w:rPr>
        <w:t>–</w:t>
      </w:r>
      <w:r w:rsidR="00713B18">
        <w:rPr>
          <w:rFonts w:ascii="Times New Roman" w:eastAsia="Calibri" w:hAnsi="Times New Roman" w:cs="Times New Roman"/>
          <w:sz w:val="28"/>
          <w:szCs w:val="28"/>
        </w:rPr>
        <w:t xml:space="preserve"> 4955</w:t>
      </w:r>
      <w:r w:rsidR="00DD10B6">
        <w:rPr>
          <w:rFonts w:ascii="Times New Roman" w:eastAsia="Calibri" w:hAnsi="Times New Roman" w:cs="Times New Roman"/>
          <w:sz w:val="28"/>
          <w:szCs w:val="28"/>
        </w:rPr>
        <w:t>, 2024 г. - 5074</w:t>
      </w:r>
      <w:r w:rsidR="001702D4">
        <w:rPr>
          <w:rFonts w:ascii="Times New Roman" w:eastAsia="Calibri" w:hAnsi="Times New Roman" w:cs="Times New Roman"/>
          <w:sz w:val="28"/>
          <w:szCs w:val="28"/>
        </w:rPr>
        <w:t>)</w:t>
      </w:r>
      <w:r w:rsidR="00DF782F" w:rsidRPr="00A63A3A">
        <w:rPr>
          <w:rFonts w:ascii="Times New Roman" w:eastAsia="Calibri" w:hAnsi="Times New Roman" w:cs="Times New Roman"/>
          <w:sz w:val="28"/>
          <w:szCs w:val="28"/>
        </w:rPr>
        <w:t>.</w:t>
      </w:r>
    </w:p>
    <w:p w:rsidR="00611E7F" w:rsidRDefault="00DF782F" w:rsidP="009B2058">
      <w:pPr>
        <w:tabs>
          <w:tab w:val="left" w:pos="851"/>
        </w:tabs>
        <w:spacing w:after="0" w:line="240" w:lineRule="auto"/>
        <w:ind w:firstLine="708"/>
        <w:jc w:val="both"/>
        <w:rPr>
          <w:rFonts w:ascii="Times New Roman" w:eastAsia="Calibri" w:hAnsi="Times New Roman" w:cs="Times New Roman"/>
          <w:sz w:val="28"/>
        </w:rPr>
      </w:pPr>
      <w:r w:rsidRPr="00A63A3A">
        <w:rPr>
          <w:rFonts w:ascii="Times New Roman" w:eastAsia="Calibri" w:hAnsi="Times New Roman" w:cs="Times New Roman"/>
          <w:sz w:val="28"/>
          <w:szCs w:val="28"/>
        </w:rPr>
        <w:t>Практически все категории хозяй</w:t>
      </w:r>
      <w:r w:rsidR="00611E7F">
        <w:rPr>
          <w:rFonts w:ascii="Times New Roman" w:eastAsia="Calibri" w:hAnsi="Times New Roman" w:cs="Times New Roman"/>
          <w:sz w:val="28"/>
          <w:szCs w:val="28"/>
        </w:rPr>
        <w:t xml:space="preserve">ств занимаются животноводством, </w:t>
      </w:r>
    </w:p>
    <w:p w:rsidR="001702D4" w:rsidRDefault="001842B2" w:rsidP="009B2058">
      <w:pPr>
        <w:tabs>
          <w:tab w:val="left" w:pos="851"/>
        </w:tabs>
        <w:spacing w:after="0" w:line="240" w:lineRule="auto"/>
        <w:ind w:firstLine="708"/>
        <w:jc w:val="both"/>
        <w:rPr>
          <w:rFonts w:ascii="Times New Roman" w:eastAsia="Calibri" w:hAnsi="Times New Roman" w:cs="Times New Roman"/>
          <w:sz w:val="28"/>
        </w:rPr>
      </w:pPr>
      <w:r w:rsidRPr="008044E7">
        <w:rPr>
          <w:rFonts w:ascii="Times New Roman" w:eastAsia="Calibri" w:hAnsi="Times New Roman" w:cs="Times New Roman"/>
          <w:sz w:val="28"/>
        </w:rPr>
        <w:t>Численность поголовья скота в хозяйствах всех форм собственности (с уч</w:t>
      </w:r>
      <w:r>
        <w:rPr>
          <w:rFonts w:ascii="Times New Roman" w:eastAsia="Calibri" w:hAnsi="Times New Roman" w:cs="Times New Roman"/>
          <w:sz w:val="28"/>
        </w:rPr>
        <w:t>етом ЛПХ) составляет:</w:t>
      </w:r>
    </w:p>
    <w:p w:rsidR="001702D4" w:rsidRDefault="001702D4" w:rsidP="009B2058">
      <w:pPr>
        <w:tabs>
          <w:tab w:val="left" w:pos="851"/>
        </w:tabs>
        <w:spacing w:after="0" w:line="240" w:lineRule="auto"/>
        <w:ind w:firstLine="708"/>
        <w:jc w:val="both"/>
        <w:rPr>
          <w:rFonts w:ascii="Times New Roman" w:eastAsia="Calibri" w:hAnsi="Times New Roman" w:cs="Times New Roman"/>
          <w:sz w:val="28"/>
        </w:rPr>
      </w:pPr>
      <w:r>
        <w:rPr>
          <w:rFonts w:ascii="Times New Roman" w:eastAsia="Calibri" w:hAnsi="Times New Roman" w:cs="Times New Roman"/>
          <w:sz w:val="28"/>
        </w:rPr>
        <w:t>-</w:t>
      </w:r>
      <w:r w:rsidR="001842B2">
        <w:rPr>
          <w:rFonts w:ascii="Times New Roman" w:eastAsia="Calibri" w:hAnsi="Times New Roman" w:cs="Times New Roman"/>
          <w:sz w:val="28"/>
        </w:rPr>
        <w:t xml:space="preserve"> КРС -</w:t>
      </w:r>
      <w:r w:rsidR="00DD10B6">
        <w:rPr>
          <w:rFonts w:ascii="Times New Roman" w:eastAsia="Calibri" w:hAnsi="Times New Roman" w:cs="Times New Roman"/>
          <w:sz w:val="28"/>
        </w:rPr>
        <w:t xml:space="preserve"> 4833</w:t>
      </w:r>
      <w:r w:rsidR="00017980">
        <w:rPr>
          <w:rFonts w:ascii="Times New Roman" w:eastAsia="Calibri" w:hAnsi="Times New Roman" w:cs="Times New Roman"/>
          <w:sz w:val="28"/>
        </w:rPr>
        <w:t xml:space="preserve"> </w:t>
      </w:r>
      <w:r w:rsidR="001842B2">
        <w:rPr>
          <w:rFonts w:ascii="Times New Roman" w:eastAsia="Calibri" w:hAnsi="Times New Roman" w:cs="Times New Roman"/>
          <w:sz w:val="28"/>
        </w:rPr>
        <w:t xml:space="preserve"> </w:t>
      </w:r>
      <w:r w:rsidR="00DF492A">
        <w:rPr>
          <w:rFonts w:ascii="Times New Roman" w:eastAsia="Calibri" w:hAnsi="Times New Roman" w:cs="Times New Roman"/>
          <w:sz w:val="28"/>
        </w:rPr>
        <w:t>голов</w:t>
      </w:r>
      <w:r w:rsidR="00017980">
        <w:rPr>
          <w:rFonts w:ascii="Times New Roman" w:eastAsia="Calibri" w:hAnsi="Times New Roman" w:cs="Times New Roman"/>
          <w:sz w:val="28"/>
          <w:szCs w:val="28"/>
        </w:rPr>
        <w:t xml:space="preserve"> (2023 г. </w:t>
      </w:r>
      <w:r w:rsidR="00DD10B6">
        <w:rPr>
          <w:rFonts w:ascii="Times New Roman" w:eastAsia="Calibri" w:hAnsi="Times New Roman" w:cs="Times New Roman"/>
          <w:sz w:val="28"/>
          <w:szCs w:val="28"/>
        </w:rPr>
        <w:t>–</w:t>
      </w:r>
      <w:r w:rsidR="00017980">
        <w:rPr>
          <w:rFonts w:ascii="Times New Roman" w:eastAsia="Calibri" w:hAnsi="Times New Roman" w:cs="Times New Roman"/>
          <w:sz w:val="28"/>
          <w:szCs w:val="28"/>
        </w:rPr>
        <w:t xml:space="preserve"> 4776</w:t>
      </w:r>
      <w:r w:rsidR="00DD10B6">
        <w:rPr>
          <w:rFonts w:ascii="Times New Roman" w:eastAsia="Calibri" w:hAnsi="Times New Roman" w:cs="Times New Roman"/>
          <w:sz w:val="28"/>
          <w:szCs w:val="28"/>
        </w:rPr>
        <w:t>, 2024 г.-5084</w:t>
      </w:r>
      <w:r>
        <w:rPr>
          <w:rFonts w:ascii="Times New Roman" w:eastAsia="Calibri" w:hAnsi="Times New Roman" w:cs="Times New Roman"/>
          <w:sz w:val="28"/>
          <w:szCs w:val="28"/>
        </w:rPr>
        <w:t>)</w:t>
      </w:r>
      <w:r w:rsidR="00DF492A">
        <w:rPr>
          <w:rFonts w:ascii="Times New Roman" w:eastAsia="Calibri" w:hAnsi="Times New Roman" w:cs="Times New Roman"/>
          <w:sz w:val="28"/>
        </w:rPr>
        <w:t xml:space="preserve">, </w:t>
      </w:r>
    </w:p>
    <w:p w:rsidR="001702D4" w:rsidRDefault="001702D4" w:rsidP="009B2058">
      <w:pPr>
        <w:tabs>
          <w:tab w:val="left" w:pos="851"/>
        </w:tabs>
        <w:spacing w:after="0" w:line="240" w:lineRule="auto"/>
        <w:ind w:firstLine="708"/>
        <w:jc w:val="both"/>
        <w:rPr>
          <w:rFonts w:ascii="Times New Roman" w:eastAsia="Calibri" w:hAnsi="Times New Roman" w:cs="Times New Roman"/>
          <w:sz w:val="28"/>
        </w:rPr>
      </w:pPr>
      <w:r>
        <w:rPr>
          <w:rFonts w:ascii="Times New Roman" w:eastAsia="Calibri" w:hAnsi="Times New Roman" w:cs="Times New Roman"/>
          <w:sz w:val="28"/>
        </w:rPr>
        <w:t xml:space="preserve">- </w:t>
      </w:r>
      <w:r w:rsidR="00DF492A">
        <w:rPr>
          <w:rFonts w:ascii="Times New Roman" w:eastAsia="Calibri" w:hAnsi="Times New Roman" w:cs="Times New Roman"/>
          <w:sz w:val="28"/>
        </w:rPr>
        <w:t>овец и коз –</w:t>
      </w:r>
      <w:r w:rsidR="00017980">
        <w:rPr>
          <w:rFonts w:ascii="Times New Roman" w:eastAsia="Calibri" w:hAnsi="Times New Roman" w:cs="Times New Roman"/>
          <w:sz w:val="28"/>
        </w:rPr>
        <w:t xml:space="preserve"> </w:t>
      </w:r>
      <w:r w:rsidR="00DD10B6">
        <w:rPr>
          <w:rFonts w:ascii="Times New Roman" w:eastAsia="Calibri" w:hAnsi="Times New Roman" w:cs="Times New Roman"/>
          <w:sz w:val="28"/>
        </w:rPr>
        <w:t>909</w:t>
      </w:r>
      <w:r w:rsidR="00DF492A">
        <w:rPr>
          <w:rFonts w:ascii="Times New Roman" w:eastAsia="Calibri" w:hAnsi="Times New Roman" w:cs="Times New Roman"/>
          <w:sz w:val="28"/>
        </w:rPr>
        <w:t xml:space="preserve"> голов</w:t>
      </w:r>
      <w:r w:rsidR="00017980">
        <w:rPr>
          <w:rFonts w:ascii="Times New Roman" w:eastAsia="Calibri" w:hAnsi="Times New Roman" w:cs="Times New Roman"/>
          <w:sz w:val="28"/>
          <w:szCs w:val="28"/>
        </w:rPr>
        <w:t xml:space="preserve"> (2023 г. -877</w:t>
      </w:r>
      <w:r w:rsidR="00DD10B6">
        <w:rPr>
          <w:rFonts w:ascii="Times New Roman" w:eastAsia="Calibri" w:hAnsi="Times New Roman" w:cs="Times New Roman"/>
          <w:sz w:val="28"/>
          <w:szCs w:val="28"/>
        </w:rPr>
        <w:t>, 2024 г. - 516</w:t>
      </w:r>
      <w:r>
        <w:rPr>
          <w:rFonts w:ascii="Times New Roman" w:eastAsia="Calibri" w:hAnsi="Times New Roman" w:cs="Times New Roman"/>
          <w:sz w:val="28"/>
          <w:szCs w:val="28"/>
        </w:rPr>
        <w:t>)</w:t>
      </w:r>
      <w:r w:rsidR="00DF492A">
        <w:rPr>
          <w:rFonts w:ascii="Times New Roman" w:eastAsia="Calibri" w:hAnsi="Times New Roman" w:cs="Times New Roman"/>
          <w:sz w:val="28"/>
        </w:rPr>
        <w:t>,</w:t>
      </w:r>
    </w:p>
    <w:p w:rsidR="001702D4" w:rsidRDefault="001842B2" w:rsidP="009B2058">
      <w:pPr>
        <w:tabs>
          <w:tab w:val="left" w:pos="851"/>
        </w:tabs>
        <w:spacing w:after="0" w:line="240" w:lineRule="auto"/>
        <w:ind w:firstLine="708"/>
        <w:jc w:val="both"/>
        <w:rPr>
          <w:rFonts w:ascii="Times New Roman" w:eastAsia="Calibri" w:hAnsi="Times New Roman" w:cs="Times New Roman"/>
          <w:sz w:val="28"/>
        </w:rPr>
      </w:pPr>
      <w:r>
        <w:rPr>
          <w:rFonts w:ascii="Times New Roman" w:eastAsia="Calibri" w:hAnsi="Times New Roman" w:cs="Times New Roman"/>
          <w:sz w:val="28"/>
        </w:rPr>
        <w:t xml:space="preserve"> </w:t>
      </w:r>
      <w:r w:rsidR="001702D4">
        <w:rPr>
          <w:rFonts w:ascii="Times New Roman" w:eastAsia="Calibri" w:hAnsi="Times New Roman" w:cs="Times New Roman"/>
          <w:sz w:val="28"/>
        </w:rPr>
        <w:t xml:space="preserve">- </w:t>
      </w:r>
      <w:r w:rsidR="00017980">
        <w:rPr>
          <w:rFonts w:ascii="Times New Roman" w:eastAsia="Calibri" w:hAnsi="Times New Roman" w:cs="Times New Roman"/>
          <w:sz w:val="28"/>
        </w:rPr>
        <w:t xml:space="preserve">свиней – </w:t>
      </w:r>
      <w:r w:rsidR="00DD10B6">
        <w:rPr>
          <w:rFonts w:ascii="Times New Roman" w:eastAsia="Calibri" w:hAnsi="Times New Roman" w:cs="Times New Roman"/>
          <w:sz w:val="28"/>
        </w:rPr>
        <w:t>285</w:t>
      </w:r>
      <w:r w:rsidR="00017980">
        <w:rPr>
          <w:rFonts w:ascii="Times New Roman" w:eastAsia="Calibri" w:hAnsi="Times New Roman" w:cs="Times New Roman"/>
          <w:sz w:val="28"/>
        </w:rPr>
        <w:t xml:space="preserve"> головы </w:t>
      </w:r>
      <w:r w:rsidR="00017980">
        <w:rPr>
          <w:rFonts w:ascii="Times New Roman" w:eastAsia="Calibri" w:hAnsi="Times New Roman" w:cs="Times New Roman"/>
          <w:sz w:val="28"/>
          <w:szCs w:val="28"/>
        </w:rPr>
        <w:t xml:space="preserve">(2023 г. </w:t>
      </w:r>
      <w:r w:rsidR="00DD10B6">
        <w:rPr>
          <w:rFonts w:ascii="Times New Roman" w:eastAsia="Calibri" w:hAnsi="Times New Roman" w:cs="Times New Roman"/>
          <w:sz w:val="28"/>
          <w:szCs w:val="28"/>
        </w:rPr>
        <w:t>–</w:t>
      </w:r>
      <w:r w:rsidR="00017980">
        <w:rPr>
          <w:rFonts w:ascii="Times New Roman" w:eastAsia="Calibri" w:hAnsi="Times New Roman" w:cs="Times New Roman"/>
          <w:sz w:val="28"/>
          <w:szCs w:val="28"/>
        </w:rPr>
        <w:t xml:space="preserve"> 313</w:t>
      </w:r>
      <w:r w:rsidR="00DD10B6">
        <w:rPr>
          <w:rFonts w:ascii="Times New Roman" w:eastAsia="Calibri" w:hAnsi="Times New Roman" w:cs="Times New Roman"/>
          <w:sz w:val="28"/>
          <w:szCs w:val="28"/>
        </w:rPr>
        <w:t>, 2024 г. - 322</w:t>
      </w:r>
      <w:r w:rsidR="001702D4">
        <w:rPr>
          <w:rFonts w:ascii="Times New Roman" w:eastAsia="Calibri" w:hAnsi="Times New Roman" w:cs="Times New Roman"/>
          <w:sz w:val="28"/>
          <w:szCs w:val="28"/>
        </w:rPr>
        <w:t>)</w:t>
      </w:r>
      <w:r>
        <w:rPr>
          <w:rFonts w:ascii="Times New Roman" w:eastAsia="Calibri" w:hAnsi="Times New Roman" w:cs="Times New Roman"/>
          <w:sz w:val="28"/>
        </w:rPr>
        <w:t xml:space="preserve">, </w:t>
      </w:r>
    </w:p>
    <w:p w:rsidR="001702D4" w:rsidRDefault="001702D4" w:rsidP="009B2058">
      <w:pPr>
        <w:tabs>
          <w:tab w:val="left" w:pos="851"/>
        </w:tabs>
        <w:spacing w:after="0" w:line="240" w:lineRule="auto"/>
        <w:ind w:firstLine="708"/>
        <w:jc w:val="both"/>
        <w:rPr>
          <w:rFonts w:ascii="Times New Roman" w:eastAsia="Calibri" w:hAnsi="Times New Roman" w:cs="Times New Roman"/>
          <w:sz w:val="28"/>
        </w:rPr>
      </w:pPr>
      <w:r>
        <w:rPr>
          <w:rFonts w:ascii="Times New Roman" w:eastAsia="Calibri" w:hAnsi="Times New Roman" w:cs="Times New Roman"/>
          <w:sz w:val="28"/>
        </w:rPr>
        <w:t xml:space="preserve">- </w:t>
      </w:r>
      <w:r w:rsidR="00017980">
        <w:rPr>
          <w:rFonts w:ascii="Times New Roman" w:eastAsia="Calibri" w:hAnsi="Times New Roman" w:cs="Times New Roman"/>
          <w:sz w:val="28"/>
        </w:rPr>
        <w:t xml:space="preserve">лошадей – </w:t>
      </w:r>
      <w:r w:rsidR="00DD10B6">
        <w:rPr>
          <w:rFonts w:ascii="Times New Roman" w:eastAsia="Calibri" w:hAnsi="Times New Roman" w:cs="Times New Roman"/>
          <w:sz w:val="28"/>
        </w:rPr>
        <w:t xml:space="preserve">2182 </w:t>
      </w:r>
      <w:r w:rsidR="001842B2" w:rsidRPr="008044E7">
        <w:rPr>
          <w:rFonts w:ascii="Times New Roman" w:eastAsia="Calibri" w:hAnsi="Times New Roman" w:cs="Times New Roman"/>
          <w:sz w:val="28"/>
        </w:rPr>
        <w:t xml:space="preserve"> головы</w:t>
      </w:r>
      <w:r w:rsidR="00017980">
        <w:rPr>
          <w:rFonts w:ascii="Times New Roman" w:eastAsia="Calibri" w:hAnsi="Times New Roman" w:cs="Times New Roman"/>
          <w:sz w:val="28"/>
          <w:szCs w:val="28"/>
        </w:rPr>
        <w:t xml:space="preserve"> (2023 г. </w:t>
      </w:r>
      <w:r w:rsidR="00DD10B6">
        <w:rPr>
          <w:rFonts w:ascii="Times New Roman" w:eastAsia="Calibri" w:hAnsi="Times New Roman" w:cs="Times New Roman"/>
          <w:sz w:val="28"/>
          <w:szCs w:val="28"/>
        </w:rPr>
        <w:t>–</w:t>
      </w:r>
      <w:r w:rsidR="00017980">
        <w:rPr>
          <w:rFonts w:ascii="Times New Roman" w:eastAsia="Calibri" w:hAnsi="Times New Roman" w:cs="Times New Roman"/>
          <w:sz w:val="28"/>
          <w:szCs w:val="28"/>
        </w:rPr>
        <w:t xml:space="preserve"> 1603</w:t>
      </w:r>
      <w:r w:rsidR="00DD10B6">
        <w:rPr>
          <w:rFonts w:ascii="Times New Roman" w:eastAsia="Calibri" w:hAnsi="Times New Roman" w:cs="Times New Roman"/>
          <w:sz w:val="28"/>
          <w:szCs w:val="28"/>
        </w:rPr>
        <w:t>, 2024 г. - 2164</w:t>
      </w:r>
      <w:r>
        <w:rPr>
          <w:rFonts w:ascii="Times New Roman" w:eastAsia="Calibri" w:hAnsi="Times New Roman" w:cs="Times New Roman"/>
          <w:sz w:val="28"/>
          <w:szCs w:val="28"/>
        </w:rPr>
        <w:t>)</w:t>
      </w:r>
      <w:r w:rsidR="001842B2" w:rsidRPr="008044E7">
        <w:rPr>
          <w:rFonts w:ascii="Times New Roman" w:eastAsia="Calibri" w:hAnsi="Times New Roman" w:cs="Times New Roman"/>
          <w:sz w:val="28"/>
        </w:rPr>
        <w:t xml:space="preserve">. </w:t>
      </w:r>
    </w:p>
    <w:p w:rsidR="00B717E5" w:rsidRPr="00EF6033" w:rsidRDefault="00B717E5" w:rsidP="009B2058">
      <w:pPr>
        <w:tabs>
          <w:tab w:val="left" w:pos="851"/>
        </w:tabs>
        <w:spacing w:after="0" w:line="240" w:lineRule="auto"/>
        <w:ind w:firstLine="708"/>
        <w:jc w:val="both"/>
        <w:rPr>
          <w:rFonts w:ascii="Times New Roman" w:eastAsia="Calibri" w:hAnsi="Times New Roman" w:cs="Times New Roman"/>
          <w:sz w:val="28"/>
        </w:rPr>
      </w:pPr>
      <w:r w:rsidRPr="00EF6033">
        <w:rPr>
          <w:rFonts w:ascii="Times New Roman" w:eastAsia="Calibri" w:hAnsi="Times New Roman" w:cs="Times New Roman"/>
          <w:sz w:val="28"/>
          <w:szCs w:val="28"/>
        </w:rPr>
        <w:t>П</w:t>
      </w:r>
      <w:r w:rsidR="00EF6033" w:rsidRPr="00EF6033">
        <w:rPr>
          <w:rFonts w:ascii="Times New Roman" w:eastAsia="Calibri" w:hAnsi="Times New Roman" w:cs="Times New Roman"/>
          <w:sz w:val="28"/>
        </w:rPr>
        <w:t>осевная площадь в 2025 году  составила 429,8</w:t>
      </w:r>
      <w:r w:rsidRPr="00EF6033">
        <w:rPr>
          <w:rFonts w:ascii="Times New Roman" w:eastAsia="Calibri" w:hAnsi="Times New Roman" w:cs="Times New Roman"/>
          <w:sz w:val="28"/>
        </w:rPr>
        <w:t xml:space="preserve"> га</w:t>
      </w:r>
      <w:r w:rsidRPr="00EF6033">
        <w:rPr>
          <w:rFonts w:ascii="Times New Roman" w:eastAsia="Calibri" w:hAnsi="Times New Roman" w:cs="Times New Roman"/>
          <w:sz w:val="28"/>
          <w:szCs w:val="28"/>
        </w:rPr>
        <w:t xml:space="preserve"> </w:t>
      </w:r>
      <w:proofErr w:type="gramStart"/>
      <w:r w:rsidRPr="00EF6033">
        <w:rPr>
          <w:rFonts w:ascii="Times New Roman" w:eastAsia="Calibri" w:hAnsi="Times New Roman" w:cs="Times New Roman"/>
          <w:sz w:val="28"/>
          <w:szCs w:val="28"/>
        </w:rPr>
        <w:t xml:space="preserve">( </w:t>
      </w:r>
      <w:proofErr w:type="gramEnd"/>
      <w:r w:rsidRPr="00EF6033">
        <w:rPr>
          <w:rFonts w:ascii="Times New Roman" w:eastAsia="Calibri" w:hAnsi="Times New Roman" w:cs="Times New Roman"/>
          <w:sz w:val="28"/>
          <w:szCs w:val="28"/>
        </w:rPr>
        <w:t>2023 г. – 164 га</w:t>
      </w:r>
      <w:r w:rsidR="00EF6033" w:rsidRPr="00EF6033">
        <w:rPr>
          <w:rFonts w:ascii="Times New Roman" w:eastAsia="Calibri" w:hAnsi="Times New Roman" w:cs="Times New Roman"/>
          <w:sz w:val="28"/>
          <w:szCs w:val="28"/>
        </w:rPr>
        <w:t>. 2024 г. – 469,4</w:t>
      </w:r>
      <w:r w:rsidRPr="00EF6033">
        <w:rPr>
          <w:rFonts w:ascii="Times New Roman" w:eastAsia="Calibri" w:hAnsi="Times New Roman" w:cs="Times New Roman"/>
          <w:sz w:val="28"/>
          <w:szCs w:val="28"/>
        </w:rPr>
        <w:t>)</w:t>
      </w:r>
      <w:r w:rsidRPr="00EF6033">
        <w:rPr>
          <w:rFonts w:ascii="Times New Roman" w:eastAsia="Calibri" w:hAnsi="Times New Roman" w:cs="Times New Roman"/>
          <w:sz w:val="28"/>
        </w:rPr>
        <w:t xml:space="preserve"> в том числе:</w:t>
      </w:r>
    </w:p>
    <w:p w:rsidR="00B717E5" w:rsidRPr="00EF6033" w:rsidRDefault="00B717E5" w:rsidP="009B2058">
      <w:pPr>
        <w:tabs>
          <w:tab w:val="left" w:pos="851"/>
        </w:tabs>
        <w:spacing w:after="0" w:line="240" w:lineRule="auto"/>
        <w:ind w:firstLine="708"/>
        <w:jc w:val="both"/>
        <w:rPr>
          <w:rFonts w:ascii="Times New Roman" w:eastAsia="Calibri" w:hAnsi="Times New Roman" w:cs="Times New Roman"/>
          <w:sz w:val="28"/>
        </w:rPr>
      </w:pPr>
      <w:r w:rsidRPr="00EF6033">
        <w:rPr>
          <w:rFonts w:ascii="Times New Roman" w:eastAsia="Calibri" w:hAnsi="Times New Roman" w:cs="Times New Roman"/>
          <w:sz w:val="28"/>
        </w:rPr>
        <w:t>- к</w:t>
      </w:r>
      <w:r w:rsidR="00EF6033" w:rsidRPr="00EF6033">
        <w:rPr>
          <w:rFonts w:ascii="Times New Roman" w:eastAsia="Calibri" w:hAnsi="Times New Roman" w:cs="Times New Roman"/>
          <w:sz w:val="28"/>
        </w:rPr>
        <w:t xml:space="preserve">артофель и овощи на площади 4,8 </w:t>
      </w:r>
      <w:r w:rsidRPr="00EF6033">
        <w:rPr>
          <w:rFonts w:ascii="Times New Roman" w:eastAsia="Calibri" w:hAnsi="Times New Roman" w:cs="Times New Roman"/>
          <w:sz w:val="28"/>
        </w:rPr>
        <w:t>га,</w:t>
      </w:r>
    </w:p>
    <w:p w:rsidR="00B717E5" w:rsidRPr="00EF6033" w:rsidRDefault="00B717E5" w:rsidP="009B2058">
      <w:pPr>
        <w:tabs>
          <w:tab w:val="left" w:pos="851"/>
        </w:tabs>
        <w:spacing w:after="0" w:line="240" w:lineRule="auto"/>
        <w:ind w:firstLine="708"/>
        <w:jc w:val="both"/>
        <w:rPr>
          <w:rFonts w:ascii="Times New Roman" w:eastAsia="Calibri" w:hAnsi="Times New Roman" w:cs="Times New Roman"/>
          <w:sz w:val="28"/>
        </w:rPr>
      </w:pPr>
      <w:r w:rsidRPr="00EF6033">
        <w:rPr>
          <w:rFonts w:ascii="Times New Roman" w:eastAsia="Calibri" w:hAnsi="Times New Roman" w:cs="Times New Roman"/>
          <w:sz w:val="28"/>
        </w:rPr>
        <w:t xml:space="preserve">-  </w:t>
      </w:r>
      <w:r w:rsidR="00EF6033" w:rsidRPr="00EF6033">
        <w:rPr>
          <w:rFonts w:ascii="Times New Roman" w:eastAsia="Calibri" w:hAnsi="Times New Roman" w:cs="Times New Roman"/>
          <w:sz w:val="28"/>
        </w:rPr>
        <w:t>кормовые культуры на площади 425</w:t>
      </w:r>
      <w:r w:rsidRPr="00EF6033">
        <w:rPr>
          <w:rFonts w:ascii="Times New Roman" w:eastAsia="Calibri" w:hAnsi="Times New Roman" w:cs="Times New Roman"/>
          <w:sz w:val="28"/>
        </w:rPr>
        <w:t>га.</w:t>
      </w:r>
    </w:p>
    <w:p w:rsidR="00B717E5" w:rsidRDefault="00F77BD7" w:rsidP="009B2058">
      <w:pPr>
        <w:tabs>
          <w:tab w:val="left" w:pos="851"/>
        </w:tabs>
        <w:spacing w:after="0" w:line="240" w:lineRule="auto"/>
        <w:ind w:firstLine="709"/>
        <w:jc w:val="both"/>
        <w:rPr>
          <w:rFonts w:ascii="Times New Roman" w:hAnsi="Times New Roman"/>
          <w:sz w:val="28"/>
        </w:rPr>
      </w:pPr>
      <w:r>
        <w:rPr>
          <w:rFonts w:ascii="Times New Roman" w:hAnsi="Times New Roman"/>
          <w:sz w:val="28"/>
        </w:rPr>
        <w:t xml:space="preserve">Производство </w:t>
      </w:r>
      <w:r w:rsidR="00B717E5">
        <w:rPr>
          <w:rFonts w:ascii="Times New Roman" w:hAnsi="Times New Roman"/>
          <w:sz w:val="28"/>
        </w:rPr>
        <w:t>сельскохозяйственной продукции в хозяйствах всех категорий за 2024</w:t>
      </w:r>
      <w:r w:rsidR="005A26F3">
        <w:rPr>
          <w:rFonts w:ascii="Times New Roman" w:hAnsi="Times New Roman"/>
          <w:sz w:val="28"/>
        </w:rPr>
        <w:t>5</w:t>
      </w:r>
      <w:r w:rsidR="00B717E5">
        <w:rPr>
          <w:rFonts w:ascii="Times New Roman" w:hAnsi="Times New Roman"/>
          <w:sz w:val="28"/>
        </w:rPr>
        <w:t xml:space="preserve"> год составило: </w:t>
      </w:r>
    </w:p>
    <w:p w:rsidR="00B717E5" w:rsidRDefault="00B717E5" w:rsidP="009B2058">
      <w:pPr>
        <w:tabs>
          <w:tab w:val="left" w:pos="851"/>
        </w:tabs>
        <w:spacing w:after="0" w:line="240" w:lineRule="auto"/>
        <w:ind w:firstLine="709"/>
        <w:jc w:val="both"/>
        <w:rPr>
          <w:rFonts w:ascii="Times New Roman" w:hAnsi="Times New Roman"/>
          <w:sz w:val="28"/>
        </w:rPr>
      </w:pPr>
      <w:r>
        <w:rPr>
          <w:rFonts w:ascii="Times New Roman" w:hAnsi="Times New Roman"/>
          <w:sz w:val="28"/>
        </w:rPr>
        <w:t xml:space="preserve">- мясо (в живом весе) </w:t>
      </w:r>
      <w:r w:rsidR="005A26F3">
        <w:rPr>
          <w:rFonts w:ascii="Times New Roman" w:hAnsi="Times New Roman"/>
          <w:sz w:val="28"/>
        </w:rPr>
        <w:t xml:space="preserve">1542,19 </w:t>
      </w:r>
      <w:proofErr w:type="gramStart"/>
      <w:r w:rsidR="005A26F3">
        <w:rPr>
          <w:rFonts w:ascii="Times New Roman" w:hAnsi="Times New Roman"/>
          <w:sz w:val="28"/>
        </w:rPr>
        <w:t xml:space="preserve">( </w:t>
      </w:r>
      <w:proofErr w:type="gramEnd"/>
      <w:r>
        <w:rPr>
          <w:rFonts w:ascii="Times New Roman" w:eastAsia="Calibri" w:hAnsi="Times New Roman" w:cs="Times New Roman"/>
          <w:sz w:val="28"/>
          <w:szCs w:val="28"/>
        </w:rPr>
        <w:t>2023 г. -1661</w:t>
      </w:r>
      <w:r w:rsidR="005A26F3">
        <w:rPr>
          <w:rFonts w:ascii="Times New Roman" w:eastAsia="Calibri" w:hAnsi="Times New Roman" w:cs="Times New Roman"/>
          <w:sz w:val="28"/>
          <w:szCs w:val="28"/>
        </w:rPr>
        <w:t>, 2024 г. – 1647,3</w:t>
      </w:r>
      <w:r>
        <w:rPr>
          <w:rFonts w:ascii="Times New Roman" w:eastAsia="Calibri" w:hAnsi="Times New Roman" w:cs="Times New Roman"/>
          <w:sz w:val="28"/>
          <w:szCs w:val="28"/>
        </w:rPr>
        <w:t>)</w:t>
      </w:r>
      <w:r>
        <w:rPr>
          <w:rFonts w:ascii="Times New Roman" w:hAnsi="Times New Roman"/>
          <w:sz w:val="28"/>
        </w:rPr>
        <w:t xml:space="preserve">, </w:t>
      </w:r>
    </w:p>
    <w:p w:rsidR="00B717E5" w:rsidRDefault="00B717E5" w:rsidP="009B2058">
      <w:pPr>
        <w:tabs>
          <w:tab w:val="left" w:pos="851"/>
        </w:tabs>
        <w:spacing w:after="0" w:line="240" w:lineRule="auto"/>
        <w:ind w:firstLine="709"/>
        <w:jc w:val="both"/>
        <w:rPr>
          <w:rFonts w:ascii="Times New Roman" w:hAnsi="Times New Roman"/>
          <w:sz w:val="28"/>
        </w:rPr>
      </w:pPr>
      <w:r>
        <w:rPr>
          <w:rFonts w:ascii="Times New Roman" w:hAnsi="Times New Roman"/>
          <w:sz w:val="28"/>
        </w:rPr>
        <w:t xml:space="preserve"> - молока </w:t>
      </w:r>
      <w:r w:rsidR="005A26F3">
        <w:rPr>
          <w:rFonts w:ascii="Times New Roman" w:hAnsi="Times New Roman"/>
          <w:sz w:val="28"/>
        </w:rPr>
        <w:t xml:space="preserve">4802,5 </w:t>
      </w:r>
      <w:r>
        <w:rPr>
          <w:rFonts w:ascii="Times New Roman" w:hAnsi="Times New Roman"/>
          <w:sz w:val="28"/>
        </w:rPr>
        <w:t xml:space="preserve"> тонн</w:t>
      </w:r>
      <w:r>
        <w:rPr>
          <w:rFonts w:ascii="Times New Roman" w:eastAsia="Calibri" w:hAnsi="Times New Roman" w:cs="Times New Roman"/>
          <w:sz w:val="28"/>
          <w:szCs w:val="28"/>
        </w:rPr>
        <w:t xml:space="preserve"> (2023 г. -5321</w:t>
      </w:r>
      <w:r w:rsidR="005A26F3">
        <w:rPr>
          <w:rFonts w:ascii="Times New Roman" w:eastAsia="Calibri" w:hAnsi="Times New Roman" w:cs="Times New Roman"/>
          <w:sz w:val="28"/>
          <w:szCs w:val="28"/>
        </w:rPr>
        <w:t xml:space="preserve">,  2024 г. - </w:t>
      </w:r>
      <w:r w:rsidR="005A26F3">
        <w:rPr>
          <w:rFonts w:ascii="Times New Roman" w:hAnsi="Times New Roman"/>
          <w:sz w:val="28"/>
        </w:rPr>
        <w:t>5239,8</w:t>
      </w:r>
      <w:r>
        <w:rPr>
          <w:rFonts w:ascii="Times New Roman" w:eastAsia="Calibri" w:hAnsi="Times New Roman" w:cs="Times New Roman"/>
          <w:sz w:val="28"/>
          <w:szCs w:val="28"/>
        </w:rPr>
        <w:t>)</w:t>
      </w:r>
      <w:r>
        <w:rPr>
          <w:rFonts w:ascii="Times New Roman" w:hAnsi="Times New Roman"/>
          <w:sz w:val="28"/>
        </w:rPr>
        <w:t xml:space="preserve">, </w:t>
      </w:r>
    </w:p>
    <w:p w:rsidR="00B717E5" w:rsidRPr="00B717E5" w:rsidRDefault="00B717E5" w:rsidP="009B2058">
      <w:pPr>
        <w:tabs>
          <w:tab w:val="left" w:pos="851"/>
        </w:tabs>
        <w:spacing w:after="0" w:line="240" w:lineRule="auto"/>
        <w:ind w:firstLine="709"/>
        <w:jc w:val="both"/>
        <w:rPr>
          <w:rFonts w:ascii="Times New Roman" w:hAnsi="Times New Roman"/>
          <w:sz w:val="28"/>
        </w:rPr>
      </w:pPr>
      <w:r w:rsidRPr="00B717E5">
        <w:rPr>
          <w:rFonts w:ascii="Times New Roman" w:hAnsi="Times New Roman"/>
          <w:sz w:val="28"/>
        </w:rPr>
        <w:t xml:space="preserve">-  </w:t>
      </w:r>
      <w:r w:rsidR="006A4B3C">
        <w:rPr>
          <w:rFonts w:ascii="Times New Roman" w:hAnsi="Times New Roman"/>
          <w:sz w:val="28"/>
        </w:rPr>
        <w:t xml:space="preserve">картофель </w:t>
      </w:r>
      <w:r w:rsidR="005A26F3">
        <w:rPr>
          <w:rFonts w:ascii="Times New Roman" w:hAnsi="Times New Roman"/>
          <w:sz w:val="28"/>
        </w:rPr>
        <w:t xml:space="preserve">4062 </w:t>
      </w:r>
      <w:r w:rsidRPr="00B717E5">
        <w:rPr>
          <w:rFonts w:ascii="Times New Roman" w:hAnsi="Times New Roman"/>
          <w:sz w:val="28"/>
        </w:rPr>
        <w:t>тонн</w:t>
      </w:r>
      <w:r>
        <w:rPr>
          <w:rFonts w:ascii="Times New Roman" w:eastAsia="Calibri" w:hAnsi="Times New Roman" w:cs="Times New Roman"/>
          <w:sz w:val="28"/>
          <w:szCs w:val="28"/>
        </w:rPr>
        <w:t xml:space="preserve"> (2023 г. </w:t>
      </w:r>
      <w:r w:rsidR="005A26F3">
        <w:rPr>
          <w:rFonts w:ascii="Times New Roman" w:eastAsia="Calibri" w:hAnsi="Times New Roman" w:cs="Times New Roman"/>
          <w:sz w:val="28"/>
          <w:szCs w:val="28"/>
        </w:rPr>
        <w:t>–</w:t>
      </w:r>
      <w:r w:rsidR="006A4B3C">
        <w:rPr>
          <w:rFonts w:ascii="Times New Roman" w:eastAsia="Calibri" w:hAnsi="Times New Roman" w:cs="Times New Roman"/>
          <w:sz w:val="28"/>
          <w:szCs w:val="28"/>
        </w:rPr>
        <w:t xml:space="preserve"> </w:t>
      </w:r>
      <w:r>
        <w:rPr>
          <w:rFonts w:ascii="Times New Roman" w:eastAsia="Calibri" w:hAnsi="Times New Roman" w:cs="Times New Roman"/>
          <w:sz w:val="28"/>
          <w:szCs w:val="28"/>
        </w:rPr>
        <w:t>5123</w:t>
      </w:r>
      <w:r w:rsidR="005A26F3">
        <w:rPr>
          <w:rFonts w:ascii="Times New Roman" w:eastAsia="Calibri" w:hAnsi="Times New Roman" w:cs="Times New Roman"/>
          <w:sz w:val="28"/>
          <w:szCs w:val="28"/>
        </w:rPr>
        <w:t xml:space="preserve">, 2024 г - </w:t>
      </w:r>
      <w:r w:rsidR="005A26F3">
        <w:rPr>
          <w:rFonts w:ascii="Times New Roman" w:hAnsi="Times New Roman"/>
          <w:sz w:val="28"/>
        </w:rPr>
        <w:t>3919,9</w:t>
      </w:r>
      <w:r w:rsidRPr="00B717E5">
        <w:rPr>
          <w:rFonts w:ascii="Times New Roman" w:eastAsia="Calibri" w:hAnsi="Times New Roman" w:cs="Times New Roman"/>
          <w:sz w:val="28"/>
          <w:szCs w:val="28"/>
        </w:rPr>
        <w:t>)</w:t>
      </w:r>
      <w:r w:rsidRPr="00B717E5">
        <w:rPr>
          <w:rFonts w:ascii="Times New Roman" w:hAnsi="Times New Roman"/>
          <w:sz w:val="28"/>
        </w:rPr>
        <w:t xml:space="preserve">, </w:t>
      </w:r>
    </w:p>
    <w:p w:rsidR="00B717E5" w:rsidRPr="006A4B3C" w:rsidRDefault="00B717E5" w:rsidP="009B2058">
      <w:pPr>
        <w:tabs>
          <w:tab w:val="left" w:pos="851"/>
        </w:tabs>
        <w:spacing w:after="0" w:line="240" w:lineRule="auto"/>
        <w:ind w:firstLine="709"/>
        <w:jc w:val="both"/>
        <w:rPr>
          <w:rFonts w:ascii="Times New Roman" w:hAnsi="Times New Roman"/>
          <w:sz w:val="28"/>
        </w:rPr>
      </w:pPr>
      <w:r w:rsidRPr="00B717E5">
        <w:rPr>
          <w:rFonts w:ascii="Times New Roman" w:hAnsi="Times New Roman"/>
          <w:sz w:val="28"/>
        </w:rPr>
        <w:t xml:space="preserve">-  </w:t>
      </w:r>
      <w:r w:rsidR="006A4B3C">
        <w:rPr>
          <w:rFonts w:ascii="Times New Roman" w:hAnsi="Times New Roman"/>
          <w:sz w:val="28"/>
        </w:rPr>
        <w:t xml:space="preserve">овощей </w:t>
      </w:r>
      <w:r w:rsidR="005A26F3">
        <w:rPr>
          <w:rFonts w:ascii="Times New Roman" w:hAnsi="Times New Roman"/>
          <w:sz w:val="28"/>
        </w:rPr>
        <w:t>215</w:t>
      </w:r>
      <w:r w:rsidRPr="00B717E5">
        <w:rPr>
          <w:rFonts w:ascii="Times New Roman" w:hAnsi="Times New Roman"/>
          <w:sz w:val="28"/>
        </w:rPr>
        <w:t xml:space="preserve"> тонн</w:t>
      </w:r>
      <w:r w:rsidR="006A4B3C">
        <w:rPr>
          <w:rFonts w:ascii="Times New Roman" w:eastAsia="Calibri" w:hAnsi="Times New Roman" w:cs="Times New Roman"/>
          <w:sz w:val="28"/>
          <w:szCs w:val="28"/>
        </w:rPr>
        <w:t xml:space="preserve"> (2023 г. – 470,0</w:t>
      </w:r>
      <w:r w:rsidR="005A26F3">
        <w:rPr>
          <w:rFonts w:ascii="Times New Roman" w:eastAsia="Calibri" w:hAnsi="Times New Roman" w:cs="Times New Roman"/>
          <w:sz w:val="28"/>
          <w:szCs w:val="28"/>
        </w:rPr>
        <w:t>, 2024 г. 461,6</w:t>
      </w:r>
      <w:r w:rsidR="006A4B3C">
        <w:rPr>
          <w:rFonts w:ascii="Times New Roman" w:eastAsia="Calibri" w:hAnsi="Times New Roman" w:cs="Times New Roman"/>
          <w:sz w:val="28"/>
          <w:szCs w:val="28"/>
        </w:rPr>
        <w:t>)</w:t>
      </w:r>
    </w:p>
    <w:p w:rsidR="008D3F58" w:rsidRDefault="005A26F3" w:rsidP="0025631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В 2025</w:t>
      </w:r>
      <w:r w:rsidR="00B650B9">
        <w:rPr>
          <w:rFonts w:ascii="Times New Roman" w:eastAsia="Times New Roman" w:hAnsi="Times New Roman"/>
          <w:sz w:val="28"/>
          <w:szCs w:val="28"/>
          <w:lang w:eastAsia="ru-RU"/>
        </w:rPr>
        <w:t xml:space="preserve"> г хозяйствами всех категорий  получено субсидий из бюджетов  всех уровней  </w:t>
      </w:r>
      <w:r>
        <w:rPr>
          <w:rFonts w:ascii="Times New Roman" w:eastAsia="Times New Roman" w:hAnsi="Times New Roman"/>
          <w:sz w:val="28"/>
          <w:szCs w:val="28"/>
          <w:lang w:eastAsia="ru-RU"/>
        </w:rPr>
        <w:t xml:space="preserve">1819,7 </w:t>
      </w:r>
      <w:r w:rsidR="00B650B9">
        <w:rPr>
          <w:rFonts w:ascii="Times New Roman" w:eastAsia="Times New Roman" w:hAnsi="Times New Roman"/>
          <w:sz w:val="28"/>
          <w:szCs w:val="28"/>
          <w:lang w:eastAsia="ru-RU"/>
        </w:rPr>
        <w:t xml:space="preserve"> тыс.  рублей</w:t>
      </w:r>
      <w:r w:rsidR="00B650B9" w:rsidRPr="00B650B9">
        <w:rPr>
          <w:rFonts w:ascii="Times New Roman" w:eastAsia="Times New Roman" w:hAnsi="Times New Roman"/>
          <w:sz w:val="28"/>
          <w:szCs w:val="28"/>
          <w:lang w:eastAsia="ru-RU"/>
        </w:rPr>
        <w:t xml:space="preserve"> </w:t>
      </w:r>
      <w:r w:rsidR="00B650B9" w:rsidRPr="00B650B9">
        <w:rPr>
          <w:rFonts w:ascii="Times New Roman" w:eastAsia="Times New Roman" w:hAnsi="Times New Roman" w:cs="Times New Roman"/>
          <w:sz w:val="28"/>
          <w:szCs w:val="28"/>
          <w:lang w:eastAsia="ru-RU"/>
        </w:rPr>
        <w:t>(</w:t>
      </w:r>
      <w:r w:rsidR="00F040C5" w:rsidRPr="00B650B9">
        <w:rPr>
          <w:rFonts w:ascii="Times New Roman" w:eastAsia="Times New Roman" w:hAnsi="Times New Roman" w:cs="Times New Roman"/>
          <w:sz w:val="28"/>
          <w:szCs w:val="28"/>
          <w:lang w:eastAsia="ru-RU"/>
        </w:rPr>
        <w:t>2022</w:t>
      </w:r>
      <w:r>
        <w:rPr>
          <w:rFonts w:ascii="Times New Roman" w:eastAsia="Times New Roman" w:hAnsi="Times New Roman" w:cs="Times New Roman"/>
          <w:sz w:val="28"/>
          <w:szCs w:val="28"/>
          <w:lang w:eastAsia="ru-RU"/>
        </w:rPr>
        <w:t xml:space="preserve"> </w:t>
      </w:r>
      <w:r w:rsidR="00F040C5" w:rsidRPr="00B650B9">
        <w:rPr>
          <w:rFonts w:ascii="Times New Roman" w:eastAsia="Times New Roman" w:hAnsi="Times New Roman" w:cs="Times New Roman"/>
          <w:sz w:val="28"/>
          <w:szCs w:val="28"/>
          <w:lang w:eastAsia="ru-RU"/>
        </w:rPr>
        <w:t xml:space="preserve">г. - </w:t>
      </w:r>
      <w:r w:rsidR="00B650B9" w:rsidRPr="00B650B9">
        <w:rPr>
          <w:rFonts w:ascii="Times New Roman" w:eastAsia="Times New Roman" w:hAnsi="Times New Roman" w:cs="Times New Roman"/>
          <w:sz w:val="28"/>
          <w:szCs w:val="28"/>
          <w:lang w:eastAsia="ru-RU"/>
        </w:rPr>
        <w:t>459,7.</w:t>
      </w:r>
      <w:r w:rsidR="00B650B9">
        <w:rPr>
          <w:rFonts w:ascii="Times New Roman" w:eastAsia="Times New Roman" w:hAnsi="Times New Roman" w:cs="Times New Roman"/>
          <w:sz w:val="28"/>
          <w:szCs w:val="28"/>
          <w:lang w:eastAsia="ru-RU"/>
        </w:rPr>
        <w:t xml:space="preserve"> 2023 г. -</w:t>
      </w:r>
      <w:r w:rsidR="00B650B9" w:rsidRPr="00B650B9">
        <w:rPr>
          <w:rFonts w:ascii="Times New Roman" w:eastAsia="Times New Roman" w:hAnsi="Times New Roman" w:cs="Times New Roman"/>
          <w:sz w:val="28"/>
          <w:szCs w:val="28"/>
          <w:lang w:eastAsia="ru-RU"/>
        </w:rPr>
        <w:t>14169,1</w:t>
      </w:r>
      <w:r>
        <w:rPr>
          <w:rFonts w:ascii="Times New Roman" w:eastAsia="Times New Roman" w:hAnsi="Times New Roman" w:cs="Times New Roman"/>
          <w:sz w:val="28"/>
          <w:szCs w:val="28"/>
          <w:lang w:eastAsia="ru-RU"/>
        </w:rPr>
        <w:t>, 2024 г. -893,8</w:t>
      </w:r>
      <w:r w:rsidR="00B650B9">
        <w:rPr>
          <w:rFonts w:ascii="Times New Roman" w:eastAsia="Times New Roman" w:hAnsi="Times New Roman" w:cs="Times New Roman"/>
          <w:sz w:val="28"/>
          <w:szCs w:val="28"/>
          <w:lang w:eastAsia="ru-RU"/>
        </w:rPr>
        <w:t>)</w:t>
      </w:r>
      <w:r w:rsidR="00E54B0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Субсидии получены:</w:t>
      </w:r>
      <w:r w:rsidR="0025631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на мясное табунное коневодство – 651,0 тыс. руб</w:t>
      </w:r>
      <w:r w:rsidR="0025631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F77BD7">
        <w:rPr>
          <w:rFonts w:ascii="Times New Roman" w:eastAsia="Times New Roman" w:hAnsi="Times New Roman" w:cs="Times New Roman"/>
          <w:sz w:val="28"/>
          <w:szCs w:val="28"/>
          <w:lang w:eastAsia="ru-RU"/>
        </w:rPr>
        <w:t>мясное скотоводство–</w:t>
      </w:r>
      <w:r>
        <w:rPr>
          <w:rFonts w:ascii="Times New Roman" w:eastAsia="Times New Roman" w:hAnsi="Times New Roman" w:cs="Times New Roman"/>
          <w:sz w:val="28"/>
          <w:szCs w:val="28"/>
          <w:lang w:eastAsia="ru-RU"/>
        </w:rPr>
        <w:t>1131,5 тыс. руб</w:t>
      </w:r>
      <w:r w:rsidR="0025631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страховани</w:t>
      </w:r>
      <w:r w:rsidR="00256316">
        <w:rPr>
          <w:rFonts w:ascii="Times New Roman" w:eastAsia="Times New Roman" w:hAnsi="Times New Roman" w:cs="Times New Roman"/>
          <w:sz w:val="28"/>
          <w:szCs w:val="28"/>
          <w:lang w:eastAsia="ru-RU"/>
        </w:rPr>
        <w:t xml:space="preserve">е </w:t>
      </w:r>
      <w:proofErr w:type="gramStart"/>
      <w:r w:rsidR="00256316">
        <w:rPr>
          <w:rFonts w:ascii="Times New Roman" w:eastAsia="Times New Roman" w:hAnsi="Times New Roman" w:cs="Times New Roman"/>
          <w:sz w:val="28"/>
          <w:szCs w:val="28"/>
          <w:lang w:eastAsia="ru-RU"/>
        </w:rPr>
        <w:t>сельскохозяйственных</w:t>
      </w:r>
      <w:proofErr w:type="gramEnd"/>
      <w:r w:rsidR="00256316">
        <w:rPr>
          <w:rFonts w:ascii="Times New Roman" w:eastAsia="Times New Roman" w:hAnsi="Times New Roman" w:cs="Times New Roman"/>
          <w:sz w:val="28"/>
          <w:szCs w:val="28"/>
          <w:lang w:eastAsia="ru-RU"/>
        </w:rPr>
        <w:t xml:space="preserve"> животных</w:t>
      </w:r>
      <w:r w:rsidR="00B54099">
        <w:rPr>
          <w:rFonts w:ascii="Times New Roman" w:eastAsia="Times New Roman" w:hAnsi="Times New Roman" w:cs="Times New Roman"/>
          <w:sz w:val="28"/>
          <w:szCs w:val="28"/>
          <w:lang w:eastAsia="ru-RU"/>
        </w:rPr>
        <w:t xml:space="preserve">–37,2 тыс. руб., </w:t>
      </w:r>
    </w:p>
    <w:p w:rsidR="00F5347E" w:rsidRPr="00B54099" w:rsidRDefault="00316500" w:rsidP="009B2058">
      <w:pPr>
        <w:spacing w:after="0" w:line="240" w:lineRule="auto"/>
        <w:ind w:firstLine="709"/>
        <w:jc w:val="both"/>
        <w:rPr>
          <w:rFonts w:ascii="Times New Roman" w:hAnsi="Times New Roman" w:cs="Times New Roman"/>
          <w:color w:val="FF0000"/>
          <w:sz w:val="28"/>
          <w:szCs w:val="28"/>
        </w:rPr>
      </w:pPr>
      <w:r w:rsidRPr="00A63A3A">
        <w:rPr>
          <w:rFonts w:ascii="Times New Roman" w:hAnsi="Times New Roman" w:cs="Times New Roman"/>
          <w:sz w:val="28"/>
          <w:szCs w:val="28"/>
        </w:rPr>
        <w:t xml:space="preserve">На территории района продолжает деятельность сельскохозяйственный </w:t>
      </w:r>
      <w:r w:rsidR="00F5347E" w:rsidRPr="00F5347E">
        <w:rPr>
          <w:rFonts w:ascii="Times New Roman" w:hAnsi="Times New Roman" w:cs="Times New Roman"/>
          <w:sz w:val="28"/>
          <w:szCs w:val="28"/>
        </w:rPr>
        <w:t>кооператив «Станица»</w:t>
      </w:r>
    </w:p>
    <w:p w:rsidR="00C12B21" w:rsidRPr="00CD5007" w:rsidRDefault="009E75F6" w:rsidP="009B2058">
      <w:pPr>
        <w:tabs>
          <w:tab w:val="left" w:pos="1134"/>
        </w:tabs>
        <w:spacing w:after="0" w:line="240" w:lineRule="auto"/>
        <w:ind w:firstLine="709"/>
        <w:contextualSpacing/>
        <w:jc w:val="both"/>
        <w:rPr>
          <w:rFonts w:ascii="Times New Roman" w:eastAsia="Times New Roman" w:hAnsi="Times New Roman" w:cs="Times New Roman"/>
          <w:sz w:val="28"/>
          <w:szCs w:val="28"/>
          <w:lang w:eastAsia="ru-RU"/>
        </w:rPr>
      </w:pPr>
      <w:r w:rsidRPr="00CD5007">
        <w:rPr>
          <w:rFonts w:ascii="Times New Roman" w:eastAsia="Times New Roman" w:hAnsi="Times New Roman" w:cs="Times New Roman"/>
          <w:sz w:val="28"/>
          <w:szCs w:val="28"/>
          <w:lang w:eastAsia="ru-RU"/>
        </w:rPr>
        <w:t>Продажа земли, сдача ее в аренду</w:t>
      </w:r>
      <w:r w:rsidR="00A27DFE">
        <w:rPr>
          <w:rFonts w:ascii="Times New Roman" w:eastAsia="Times New Roman" w:hAnsi="Times New Roman" w:cs="Times New Roman"/>
          <w:sz w:val="28"/>
          <w:szCs w:val="28"/>
          <w:lang w:eastAsia="ru-RU"/>
        </w:rPr>
        <w:t xml:space="preserve">, управление муниципальным имуществом </w:t>
      </w:r>
      <w:r w:rsidRPr="00CD5007">
        <w:rPr>
          <w:rFonts w:ascii="Times New Roman" w:eastAsia="Times New Roman" w:hAnsi="Times New Roman" w:cs="Times New Roman"/>
          <w:sz w:val="28"/>
          <w:szCs w:val="28"/>
          <w:lang w:eastAsia="ru-RU"/>
        </w:rPr>
        <w:t>– существенный источник дохода.</w:t>
      </w:r>
    </w:p>
    <w:p w:rsidR="00C12B21" w:rsidRPr="00CD5007" w:rsidRDefault="00125763" w:rsidP="009B2058">
      <w:pPr>
        <w:tabs>
          <w:tab w:val="left" w:pos="1134"/>
        </w:tabs>
        <w:spacing w:after="0" w:line="240" w:lineRule="auto"/>
        <w:ind w:firstLine="709"/>
        <w:contextualSpacing/>
        <w:jc w:val="both"/>
        <w:rPr>
          <w:rFonts w:ascii="Times New Roman" w:eastAsia="Times New Roman" w:hAnsi="Times New Roman" w:cs="Times New Roman"/>
          <w:sz w:val="28"/>
          <w:szCs w:val="28"/>
          <w:lang w:eastAsia="ru-RU"/>
        </w:rPr>
      </w:pPr>
      <w:r w:rsidRPr="00CD5007">
        <w:rPr>
          <w:rFonts w:ascii="Times New Roman" w:eastAsia="Times New Roman" w:hAnsi="Times New Roman" w:cs="Times New Roman"/>
          <w:sz w:val="28"/>
          <w:szCs w:val="28"/>
          <w:lang w:eastAsia="ru-RU"/>
        </w:rPr>
        <w:t>В течение 202</w:t>
      </w:r>
      <w:r w:rsidR="00B54099">
        <w:rPr>
          <w:rFonts w:ascii="Times New Roman" w:eastAsia="Times New Roman" w:hAnsi="Times New Roman" w:cs="Times New Roman"/>
          <w:sz w:val="28"/>
          <w:szCs w:val="28"/>
          <w:lang w:eastAsia="ru-RU"/>
        </w:rPr>
        <w:t>5</w:t>
      </w:r>
      <w:r w:rsidR="009E75F6" w:rsidRPr="00CD5007">
        <w:rPr>
          <w:rFonts w:ascii="Times New Roman" w:eastAsia="Times New Roman" w:hAnsi="Times New Roman" w:cs="Times New Roman"/>
          <w:sz w:val="28"/>
          <w:szCs w:val="28"/>
          <w:lang w:eastAsia="ru-RU"/>
        </w:rPr>
        <w:t xml:space="preserve"> года</w:t>
      </w:r>
      <w:r w:rsidR="00C12B21" w:rsidRPr="00CD5007">
        <w:rPr>
          <w:rFonts w:ascii="Times New Roman" w:eastAsia="Times New Roman" w:hAnsi="Times New Roman" w:cs="Times New Roman"/>
          <w:sz w:val="28"/>
          <w:szCs w:val="28"/>
          <w:lang w:eastAsia="ru-RU"/>
        </w:rPr>
        <w:t>:</w:t>
      </w:r>
    </w:p>
    <w:p w:rsidR="00C12B21" w:rsidRPr="002F565A" w:rsidRDefault="00C12B21" w:rsidP="00F77BD7">
      <w:pPr>
        <w:tabs>
          <w:tab w:val="left" w:pos="1134"/>
        </w:tabs>
        <w:spacing w:after="0" w:line="240" w:lineRule="auto"/>
        <w:ind w:firstLine="709"/>
        <w:contextualSpacing/>
        <w:jc w:val="both"/>
        <w:rPr>
          <w:rFonts w:ascii="Times New Roman" w:eastAsia="Times New Roman" w:hAnsi="Times New Roman" w:cs="Times New Roman"/>
          <w:sz w:val="28"/>
          <w:szCs w:val="28"/>
          <w:lang w:eastAsia="ru-RU"/>
        </w:rPr>
      </w:pPr>
      <w:r w:rsidRPr="00CD5007">
        <w:rPr>
          <w:rFonts w:ascii="Times New Roman" w:eastAsia="Times New Roman" w:hAnsi="Times New Roman" w:cs="Times New Roman"/>
          <w:sz w:val="28"/>
          <w:szCs w:val="28"/>
          <w:lang w:eastAsia="ru-RU"/>
        </w:rPr>
        <w:t xml:space="preserve">- </w:t>
      </w:r>
      <w:r w:rsidR="009E75F6" w:rsidRPr="00CD5007">
        <w:rPr>
          <w:rFonts w:ascii="Times New Roman" w:eastAsia="Times New Roman" w:hAnsi="Times New Roman" w:cs="Times New Roman"/>
          <w:sz w:val="28"/>
          <w:szCs w:val="28"/>
          <w:lang w:eastAsia="ru-RU"/>
        </w:rPr>
        <w:t>предоставлено в аренду</w:t>
      </w:r>
      <w:r w:rsidR="009B2058">
        <w:rPr>
          <w:rFonts w:ascii="Times New Roman" w:eastAsia="Times New Roman" w:hAnsi="Times New Roman" w:cs="Times New Roman"/>
          <w:sz w:val="28"/>
          <w:szCs w:val="28"/>
          <w:lang w:eastAsia="ru-RU"/>
        </w:rPr>
        <w:t xml:space="preserve"> 173 </w:t>
      </w:r>
      <w:r w:rsidR="00125763" w:rsidRPr="00CD5007">
        <w:rPr>
          <w:rFonts w:ascii="Times New Roman" w:eastAsia="Times New Roman" w:hAnsi="Times New Roman" w:cs="Times New Roman"/>
          <w:sz w:val="28"/>
          <w:szCs w:val="28"/>
          <w:lang w:eastAsia="ru-RU"/>
        </w:rPr>
        <w:t>участков</w:t>
      </w:r>
      <w:r w:rsidR="009B2058">
        <w:rPr>
          <w:rFonts w:ascii="Times New Roman" w:eastAsia="Calibri" w:hAnsi="Times New Roman" w:cs="Times New Roman"/>
          <w:sz w:val="28"/>
          <w:szCs w:val="28"/>
        </w:rPr>
        <w:t xml:space="preserve"> (2023 </w:t>
      </w:r>
      <w:r w:rsidR="00125763" w:rsidRPr="00CD5007">
        <w:rPr>
          <w:rFonts w:ascii="Times New Roman" w:eastAsia="Calibri" w:hAnsi="Times New Roman" w:cs="Times New Roman"/>
          <w:sz w:val="28"/>
          <w:szCs w:val="28"/>
        </w:rPr>
        <w:t>г.</w:t>
      </w:r>
      <w:r w:rsidR="00B54099">
        <w:rPr>
          <w:rFonts w:ascii="Times New Roman" w:eastAsia="Calibri" w:hAnsi="Times New Roman" w:cs="Times New Roman"/>
          <w:sz w:val="28"/>
          <w:szCs w:val="28"/>
        </w:rPr>
        <w:t>–</w:t>
      </w:r>
      <w:r w:rsidR="00125763" w:rsidRPr="00CD5007">
        <w:rPr>
          <w:rFonts w:ascii="Times New Roman" w:eastAsia="Calibri" w:hAnsi="Times New Roman" w:cs="Times New Roman"/>
          <w:sz w:val="28"/>
          <w:szCs w:val="28"/>
        </w:rPr>
        <w:t>83</w:t>
      </w:r>
      <w:r w:rsidR="009B2058">
        <w:rPr>
          <w:rFonts w:ascii="Times New Roman" w:eastAsia="Calibri" w:hAnsi="Times New Roman" w:cs="Times New Roman"/>
          <w:sz w:val="28"/>
          <w:szCs w:val="28"/>
        </w:rPr>
        <w:t>, 2024 г.</w:t>
      </w:r>
      <w:r w:rsidR="00B54099">
        <w:rPr>
          <w:rFonts w:ascii="Times New Roman" w:eastAsia="Calibri" w:hAnsi="Times New Roman" w:cs="Times New Roman"/>
          <w:sz w:val="28"/>
          <w:szCs w:val="28"/>
        </w:rPr>
        <w:t>-</w:t>
      </w:r>
      <w:r w:rsidR="009B2058">
        <w:rPr>
          <w:rFonts w:ascii="Times New Roman" w:eastAsia="Calibri" w:hAnsi="Times New Roman" w:cs="Times New Roman"/>
          <w:sz w:val="28"/>
          <w:szCs w:val="28"/>
        </w:rPr>
        <w:t>136</w:t>
      </w:r>
      <w:r w:rsidRPr="00CD5007">
        <w:rPr>
          <w:rFonts w:ascii="Times New Roman" w:eastAsia="Calibri" w:hAnsi="Times New Roman" w:cs="Times New Roman"/>
          <w:sz w:val="28"/>
          <w:szCs w:val="28"/>
        </w:rPr>
        <w:t>)</w:t>
      </w:r>
      <w:r w:rsidR="009E75F6" w:rsidRPr="00CD5007">
        <w:rPr>
          <w:rFonts w:ascii="Times New Roman" w:eastAsia="Times New Roman" w:hAnsi="Times New Roman" w:cs="Times New Roman"/>
          <w:sz w:val="28"/>
          <w:szCs w:val="28"/>
          <w:lang w:eastAsia="ru-RU"/>
        </w:rPr>
        <w:t xml:space="preserve"> общей площадью</w:t>
      </w:r>
      <w:r w:rsidR="00125763" w:rsidRPr="00CD5007">
        <w:rPr>
          <w:rFonts w:ascii="Times New Roman" w:eastAsia="Times New Roman" w:hAnsi="Times New Roman" w:cs="Times New Roman"/>
          <w:sz w:val="28"/>
          <w:szCs w:val="28"/>
          <w:lang w:eastAsia="ru-RU"/>
        </w:rPr>
        <w:t xml:space="preserve"> </w:t>
      </w:r>
      <w:r w:rsidR="00E54B0E">
        <w:rPr>
          <w:rFonts w:ascii="Times New Roman" w:eastAsia="Times New Roman" w:hAnsi="Times New Roman" w:cs="Times New Roman"/>
          <w:sz w:val="28"/>
          <w:szCs w:val="28"/>
          <w:lang w:eastAsia="ru-RU"/>
        </w:rPr>
        <w:t>6177,3</w:t>
      </w:r>
      <w:r w:rsidR="00125763" w:rsidRPr="00CD5007">
        <w:rPr>
          <w:rFonts w:ascii="Times New Roman" w:eastAsia="Times New Roman" w:hAnsi="Times New Roman" w:cs="Times New Roman"/>
          <w:sz w:val="28"/>
          <w:szCs w:val="28"/>
          <w:lang w:eastAsia="ru-RU"/>
        </w:rPr>
        <w:t xml:space="preserve"> га </w:t>
      </w:r>
      <w:r w:rsidR="009B2058">
        <w:rPr>
          <w:rFonts w:ascii="Times New Roman" w:eastAsia="Calibri" w:hAnsi="Times New Roman" w:cs="Times New Roman"/>
          <w:sz w:val="28"/>
          <w:szCs w:val="28"/>
        </w:rPr>
        <w:t>(2023 г.-</w:t>
      </w:r>
      <w:r w:rsidR="00125763" w:rsidRPr="00CD5007">
        <w:rPr>
          <w:rFonts w:ascii="Times New Roman" w:eastAsia="Calibri" w:hAnsi="Times New Roman" w:cs="Times New Roman"/>
          <w:sz w:val="28"/>
          <w:szCs w:val="28"/>
        </w:rPr>
        <w:t>988,96</w:t>
      </w:r>
      <w:r w:rsidR="009B2058">
        <w:rPr>
          <w:rFonts w:ascii="Times New Roman" w:eastAsia="Calibri" w:hAnsi="Times New Roman" w:cs="Times New Roman"/>
          <w:sz w:val="28"/>
          <w:szCs w:val="28"/>
        </w:rPr>
        <w:t>, 2024 г.</w:t>
      </w:r>
      <w:r w:rsidR="00E54B0E">
        <w:rPr>
          <w:rFonts w:ascii="Times New Roman" w:eastAsia="Calibri" w:hAnsi="Times New Roman" w:cs="Times New Roman"/>
          <w:sz w:val="28"/>
          <w:szCs w:val="28"/>
        </w:rPr>
        <w:t>-992</w:t>
      </w:r>
      <w:r w:rsidRPr="00CD5007">
        <w:rPr>
          <w:rFonts w:ascii="Times New Roman" w:eastAsia="Calibri" w:hAnsi="Times New Roman" w:cs="Times New Roman"/>
          <w:sz w:val="28"/>
          <w:szCs w:val="28"/>
        </w:rPr>
        <w:t>)</w:t>
      </w:r>
      <w:r w:rsidR="009E75F6" w:rsidRPr="00CD5007">
        <w:rPr>
          <w:rFonts w:ascii="Times New Roman" w:eastAsia="Times New Roman" w:hAnsi="Times New Roman" w:cs="Times New Roman"/>
          <w:sz w:val="28"/>
          <w:szCs w:val="28"/>
          <w:lang w:eastAsia="ru-RU"/>
        </w:rPr>
        <w:t xml:space="preserve">, </w:t>
      </w:r>
      <w:r w:rsidR="00CD5007" w:rsidRPr="002F565A">
        <w:rPr>
          <w:rFonts w:ascii="Times New Roman" w:eastAsia="Times New Roman" w:hAnsi="Times New Roman" w:cs="Times New Roman"/>
          <w:sz w:val="28"/>
          <w:szCs w:val="28"/>
          <w:lang w:eastAsia="ru-RU"/>
        </w:rPr>
        <w:t>сумма полученных средств от сдачи</w:t>
      </w:r>
      <w:r w:rsidR="002F565A" w:rsidRPr="002F565A">
        <w:rPr>
          <w:rFonts w:ascii="Times New Roman" w:eastAsia="Times New Roman" w:hAnsi="Times New Roman" w:cs="Times New Roman"/>
          <w:sz w:val="28"/>
          <w:szCs w:val="28"/>
          <w:lang w:eastAsia="ru-RU"/>
        </w:rPr>
        <w:t xml:space="preserve"> в аренду земли составила 4635,8</w:t>
      </w:r>
      <w:r w:rsidR="00CD5007" w:rsidRPr="002F565A">
        <w:rPr>
          <w:rFonts w:ascii="Times New Roman" w:eastAsia="Times New Roman" w:hAnsi="Times New Roman" w:cs="Times New Roman"/>
          <w:sz w:val="28"/>
          <w:szCs w:val="28"/>
          <w:lang w:eastAsia="ru-RU"/>
        </w:rPr>
        <w:t xml:space="preserve"> тыс. руб.</w:t>
      </w:r>
    </w:p>
    <w:p w:rsidR="00C12B21" w:rsidRPr="00120588" w:rsidRDefault="0087310E" w:rsidP="00F77BD7">
      <w:pPr>
        <w:tabs>
          <w:tab w:val="left" w:pos="1134"/>
        </w:tabs>
        <w:spacing w:after="0" w:line="240" w:lineRule="auto"/>
        <w:ind w:firstLine="709"/>
        <w:contextualSpacing/>
        <w:jc w:val="both"/>
        <w:rPr>
          <w:rFonts w:ascii="Times New Roman" w:eastAsia="Calibri" w:hAnsi="Times New Roman" w:cs="Times New Roman"/>
          <w:sz w:val="28"/>
          <w:szCs w:val="28"/>
        </w:rPr>
      </w:pPr>
      <w:r w:rsidRPr="00120588">
        <w:rPr>
          <w:rFonts w:ascii="Times New Roman" w:eastAsia="Times New Roman" w:hAnsi="Times New Roman" w:cs="Times New Roman"/>
          <w:sz w:val="28"/>
          <w:szCs w:val="28"/>
          <w:lang w:eastAsia="ru-RU"/>
        </w:rPr>
        <w:t xml:space="preserve">- </w:t>
      </w:r>
      <w:r w:rsidR="009E75F6" w:rsidRPr="00120588">
        <w:rPr>
          <w:rFonts w:ascii="Times New Roman" w:eastAsia="Times New Roman" w:hAnsi="Times New Roman" w:cs="Times New Roman"/>
          <w:sz w:val="28"/>
          <w:szCs w:val="28"/>
          <w:lang w:eastAsia="ru-RU"/>
        </w:rPr>
        <w:t>в собственность</w:t>
      </w:r>
      <w:r w:rsidR="00125763" w:rsidRPr="00120588">
        <w:rPr>
          <w:rFonts w:ascii="Times New Roman" w:eastAsia="Times New Roman" w:hAnsi="Times New Roman" w:cs="Times New Roman"/>
          <w:sz w:val="28"/>
          <w:szCs w:val="28"/>
          <w:lang w:eastAsia="ru-RU"/>
        </w:rPr>
        <w:t xml:space="preserve"> </w:t>
      </w:r>
      <w:r w:rsidR="00E54B0E">
        <w:rPr>
          <w:rFonts w:ascii="Times New Roman" w:eastAsia="Times New Roman" w:hAnsi="Times New Roman" w:cs="Times New Roman"/>
          <w:sz w:val="28"/>
          <w:szCs w:val="28"/>
          <w:lang w:eastAsia="ru-RU"/>
        </w:rPr>
        <w:t>164</w:t>
      </w:r>
      <w:r w:rsidR="009E75F6" w:rsidRPr="00120588">
        <w:rPr>
          <w:rFonts w:ascii="Times New Roman" w:eastAsia="Times New Roman" w:hAnsi="Times New Roman" w:cs="Times New Roman"/>
          <w:sz w:val="28"/>
          <w:szCs w:val="28"/>
          <w:lang w:eastAsia="ru-RU"/>
        </w:rPr>
        <w:t xml:space="preserve"> участка </w:t>
      </w:r>
      <w:r w:rsidR="00582756" w:rsidRPr="00120588">
        <w:rPr>
          <w:rFonts w:ascii="Times New Roman" w:eastAsia="Calibri" w:hAnsi="Times New Roman" w:cs="Times New Roman"/>
          <w:sz w:val="28"/>
          <w:szCs w:val="28"/>
        </w:rPr>
        <w:t xml:space="preserve"> (</w:t>
      </w:r>
      <w:r w:rsidR="009B2058">
        <w:rPr>
          <w:rFonts w:ascii="Times New Roman" w:eastAsia="Calibri" w:hAnsi="Times New Roman" w:cs="Times New Roman"/>
          <w:sz w:val="28"/>
          <w:szCs w:val="28"/>
        </w:rPr>
        <w:t>2023 г.</w:t>
      </w:r>
      <w:r w:rsidR="00E54B0E">
        <w:rPr>
          <w:rFonts w:ascii="Times New Roman" w:eastAsia="Calibri" w:hAnsi="Times New Roman" w:cs="Times New Roman"/>
          <w:sz w:val="28"/>
          <w:szCs w:val="28"/>
        </w:rPr>
        <w:t>–</w:t>
      </w:r>
      <w:r w:rsidR="00125763" w:rsidRPr="00120588">
        <w:rPr>
          <w:rFonts w:ascii="Times New Roman" w:eastAsia="Calibri" w:hAnsi="Times New Roman" w:cs="Times New Roman"/>
          <w:sz w:val="28"/>
          <w:szCs w:val="28"/>
        </w:rPr>
        <w:t>22</w:t>
      </w:r>
      <w:r w:rsidR="00E54B0E">
        <w:rPr>
          <w:rFonts w:ascii="Times New Roman" w:eastAsia="Calibri" w:hAnsi="Times New Roman" w:cs="Times New Roman"/>
          <w:sz w:val="28"/>
          <w:szCs w:val="28"/>
        </w:rPr>
        <w:t>, 2024 г.-76</w:t>
      </w:r>
      <w:r w:rsidR="00C12B21" w:rsidRPr="00120588">
        <w:rPr>
          <w:rFonts w:ascii="Times New Roman" w:eastAsia="Calibri" w:hAnsi="Times New Roman" w:cs="Times New Roman"/>
          <w:sz w:val="28"/>
          <w:szCs w:val="28"/>
        </w:rPr>
        <w:t xml:space="preserve">) </w:t>
      </w:r>
      <w:r w:rsidR="00125763" w:rsidRPr="00120588">
        <w:rPr>
          <w:rFonts w:ascii="Times New Roman" w:eastAsia="Times New Roman" w:hAnsi="Times New Roman" w:cs="Times New Roman"/>
          <w:sz w:val="28"/>
          <w:szCs w:val="28"/>
          <w:lang w:eastAsia="ru-RU"/>
        </w:rPr>
        <w:t xml:space="preserve">общей площадью </w:t>
      </w:r>
      <w:r w:rsidR="00E54B0E">
        <w:rPr>
          <w:rFonts w:ascii="Times New Roman" w:eastAsia="Times New Roman" w:hAnsi="Times New Roman" w:cs="Times New Roman"/>
          <w:sz w:val="28"/>
          <w:szCs w:val="28"/>
          <w:lang w:eastAsia="ru-RU"/>
        </w:rPr>
        <w:t>18,83</w:t>
      </w:r>
      <w:r w:rsidR="00125763" w:rsidRPr="00120588">
        <w:rPr>
          <w:rFonts w:ascii="Times New Roman" w:eastAsia="Times New Roman" w:hAnsi="Times New Roman" w:cs="Times New Roman"/>
          <w:sz w:val="28"/>
          <w:szCs w:val="28"/>
          <w:lang w:eastAsia="ru-RU"/>
        </w:rPr>
        <w:t xml:space="preserve"> га</w:t>
      </w:r>
      <w:r w:rsidR="00582756" w:rsidRPr="00120588">
        <w:rPr>
          <w:rFonts w:ascii="Times New Roman" w:eastAsia="Times New Roman" w:hAnsi="Times New Roman" w:cs="Times New Roman"/>
          <w:sz w:val="28"/>
          <w:szCs w:val="28"/>
          <w:lang w:eastAsia="ru-RU"/>
        </w:rPr>
        <w:t xml:space="preserve"> </w:t>
      </w:r>
      <w:r w:rsidR="00E54B0E">
        <w:rPr>
          <w:rFonts w:ascii="Times New Roman" w:eastAsia="Times New Roman" w:hAnsi="Times New Roman" w:cs="Times New Roman"/>
          <w:sz w:val="28"/>
          <w:szCs w:val="28"/>
          <w:lang w:eastAsia="ru-RU"/>
        </w:rPr>
        <w:t>(</w:t>
      </w:r>
      <w:r w:rsidR="009B2058">
        <w:rPr>
          <w:rFonts w:ascii="Times New Roman" w:eastAsia="Calibri" w:hAnsi="Times New Roman" w:cs="Times New Roman"/>
          <w:sz w:val="28"/>
          <w:szCs w:val="28"/>
        </w:rPr>
        <w:t>2023 г.–</w:t>
      </w:r>
      <w:r w:rsidR="00125763" w:rsidRPr="00120588">
        <w:rPr>
          <w:rFonts w:ascii="Times New Roman" w:eastAsia="Calibri" w:hAnsi="Times New Roman" w:cs="Times New Roman"/>
          <w:sz w:val="28"/>
          <w:szCs w:val="28"/>
        </w:rPr>
        <w:t>8,77 га</w:t>
      </w:r>
      <w:r w:rsidR="009B2058">
        <w:rPr>
          <w:rFonts w:ascii="Times New Roman" w:eastAsia="Calibri" w:hAnsi="Times New Roman" w:cs="Times New Roman"/>
          <w:sz w:val="28"/>
          <w:szCs w:val="28"/>
        </w:rPr>
        <w:t>, 2024 г.-</w:t>
      </w:r>
      <w:r w:rsidR="00E54B0E">
        <w:rPr>
          <w:rFonts w:ascii="Times New Roman" w:eastAsia="Calibri" w:hAnsi="Times New Roman" w:cs="Times New Roman"/>
          <w:sz w:val="28"/>
          <w:szCs w:val="28"/>
        </w:rPr>
        <w:t>19,7</w:t>
      </w:r>
      <w:r w:rsidR="00C12B21" w:rsidRPr="00120588">
        <w:rPr>
          <w:rFonts w:ascii="Times New Roman" w:eastAsia="Calibri" w:hAnsi="Times New Roman" w:cs="Times New Roman"/>
          <w:sz w:val="28"/>
          <w:szCs w:val="28"/>
        </w:rPr>
        <w:t>)</w:t>
      </w:r>
      <w:r w:rsidR="009E75F6" w:rsidRPr="00120588">
        <w:rPr>
          <w:rFonts w:ascii="Times New Roman" w:eastAsia="Times New Roman" w:hAnsi="Times New Roman" w:cs="Times New Roman"/>
          <w:sz w:val="28"/>
          <w:szCs w:val="28"/>
          <w:lang w:eastAsia="ru-RU"/>
        </w:rPr>
        <w:t>,</w:t>
      </w:r>
    </w:p>
    <w:p w:rsidR="005F3A19" w:rsidRDefault="0087310E" w:rsidP="00F77BD7">
      <w:pPr>
        <w:tabs>
          <w:tab w:val="left" w:pos="1134"/>
        </w:tabs>
        <w:spacing w:after="0" w:line="240" w:lineRule="auto"/>
        <w:ind w:firstLine="709"/>
        <w:contextualSpacing/>
        <w:jc w:val="both"/>
        <w:rPr>
          <w:rFonts w:ascii="Times New Roman" w:eastAsia="Calibri" w:hAnsi="Times New Roman" w:cs="Times New Roman"/>
          <w:sz w:val="28"/>
          <w:szCs w:val="28"/>
        </w:rPr>
      </w:pPr>
      <w:r w:rsidRPr="00120588">
        <w:rPr>
          <w:rFonts w:ascii="Times New Roman" w:eastAsia="Times New Roman" w:hAnsi="Times New Roman" w:cs="Times New Roman"/>
          <w:sz w:val="28"/>
          <w:szCs w:val="28"/>
          <w:lang w:eastAsia="ru-RU"/>
        </w:rPr>
        <w:t xml:space="preserve">- </w:t>
      </w:r>
      <w:r w:rsidR="009E75F6" w:rsidRPr="00120588">
        <w:rPr>
          <w:rFonts w:ascii="Times New Roman" w:eastAsia="Times New Roman" w:hAnsi="Times New Roman" w:cs="Times New Roman"/>
          <w:sz w:val="28"/>
          <w:szCs w:val="28"/>
          <w:lang w:eastAsia="ru-RU"/>
        </w:rPr>
        <w:t>в безвозмездное и  постоянное (бес</w:t>
      </w:r>
      <w:r w:rsidR="00C12B21" w:rsidRPr="00120588">
        <w:rPr>
          <w:rFonts w:ascii="Times New Roman" w:eastAsia="Times New Roman" w:hAnsi="Times New Roman" w:cs="Times New Roman"/>
          <w:sz w:val="28"/>
          <w:szCs w:val="28"/>
          <w:lang w:eastAsia="ru-RU"/>
        </w:rPr>
        <w:t xml:space="preserve">срочное) пользование </w:t>
      </w:r>
      <w:r w:rsidR="005F3A19">
        <w:rPr>
          <w:rFonts w:ascii="Times New Roman" w:eastAsia="Times New Roman" w:hAnsi="Times New Roman" w:cs="Times New Roman"/>
          <w:sz w:val="28"/>
          <w:szCs w:val="28"/>
          <w:lang w:eastAsia="ru-RU"/>
        </w:rPr>
        <w:t>2  участка</w:t>
      </w:r>
      <w:r w:rsidR="00C12B21" w:rsidRPr="00120588">
        <w:rPr>
          <w:rFonts w:ascii="Times New Roman" w:eastAsia="Times New Roman" w:hAnsi="Times New Roman" w:cs="Times New Roman"/>
          <w:sz w:val="28"/>
          <w:szCs w:val="28"/>
          <w:lang w:eastAsia="ru-RU"/>
        </w:rPr>
        <w:t xml:space="preserve"> </w:t>
      </w:r>
      <w:r w:rsidR="00125763" w:rsidRPr="00120588">
        <w:rPr>
          <w:rFonts w:ascii="Times New Roman" w:eastAsia="Calibri" w:hAnsi="Times New Roman" w:cs="Times New Roman"/>
          <w:sz w:val="28"/>
          <w:szCs w:val="28"/>
        </w:rPr>
        <w:t xml:space="preserve"> </w:t>
      </w:r>
    </w:p>
    <w:p w:rsidR="00120588" w:rsidRPr="00120588" w:rsidRDefault="009B2058" w:rsidP="00F77BD7">
      <w:pPr>
        <w:tabs>
          <w:tab w:val="left" w:pos="1134"/>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(2023 г.</w:t>
      </w:r>
      <w:r w:rsidR="005F3A19">
        <w:rPr>
          <w:rFonts w:ascii="Times New Roman" w:eastAsia="Calibri" w:hAnsi="Times New Roman" w:cs="Times New Roman"/>
          <w:sz w:val="28"/>
          <w:szCs w:val="28"/>
        </w:rPr>
        <w:t>–</w:t>
      </w:r>
      <w:r w:rsidR="00125763" w:rsidRPr="00120588">
        <w:rPr>
          <w:rFonts w:ascii="Times New Roman" w:eastAsia="Calibri" w:hAnsi="Times New Roman" w:cs="Times New Roman"/>
          <w:sz w:val="28"/>
          <w:szCs w:val="28"/>
        </w:rPr>
        <w:t>44</w:t>
      </w:r>
      <w:r>
        <w:rPr>
          <w:rFonts w:ascii="Times New Roman" w:eastAsia="Calibri" w:hAnsi="Times New Roman" w:cs="Times New Roman"/>
          <w:sz w:val="28"/>
          <w:szCs w:val="28"/>
        </w:rPr>
        <w:t xml:space="preserve"> 2024 г.-</w:t>
      </w:r>
      <w:r w:rsidR="005F3A19">
        <w:rPr>
          <w:rFonts w:ascii="Times New Roman" w:eastAsia="Calibri" w:hAnsi="Times New Roman" w:cs="Times New Roman"/>
          <w:sz w:val="28"/>
          <w:szCs w:val="28"/>
        </w:rPr>
        <w:t>5</w:t>
      </w:r>
      <w:r w:rsidR="00C12B21" w:rsidRPr="00120588">
        <w:rPr>
          <w:rFonts w:ascii="Times New Roman" w:eastAsia="Calibri" w:hAnsi="Times New Roman" w:cs="Times New Roman"/>
          <w:sz w:val="28"/>
          <w:szCs w:val="28"/>
        </w:rPr>
        <w:t>)</w:t>
      </w:r>
      <w:r w:rsidR="00120588" w:rsidRPr="00120588">
        <w:rPr>
          <w:rFonts w:ascii="Times New Roman" w:eastAsia="Calibri" w:hAnsi="Times New Roman" w:cs="Times New Roman"/>
          <w:sz w:val="28"/>
          <w:szCs w:val="28"/>
        </w:rPr>
        <w:t xml:space="preserve"> </w:t>
      </w:r>
      <w:r w:rsidR="009E75F6" w:rsidRPr="00120588">
        <w:rPr>
          <w:rFonts w:ascii="Times New Roman" w:eastAsia="Times New Roman" w:hAnsi="Times New Roman" w:cs="Times New Roman"/>
          <w:sz w:val="28"/>
          <w:szCs w:val="28"/>
          <w:lang w:eastAsia="ru-RU"/>
        </w:rPr>
        <w:t xml:space="preserve"> </w:t>
      </w:r>
    </w:p>
    <w:p w:rsidR="0087310E" w:rsidRPr="00120588" w:rsidRDefault="009B2058" w:rsidP="009E75F6">
      <w:pPr>
        <w:tabs>
          <w:tab w:val="left" w:pos="1134"/>
        </w:tabs>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E75F6" w:rsidRPr="00120588">
        <w:rPr>
          <w:rFonts w:ascii="Times New Roman" w:eastAsia="Times New Roman" w:hAnsi="Times New Roman" w:cs="Times New Roman"/>
          <w:sz w:val="28"/>
          <w:szCs w:val="28"/>
          <w:lang w:eastAsia="ru-RU"/>
        </w:rPr>
        <w:t>По программе «Дальневосточный гектар» предоставлено</w:t>
      </w:r>
      <w:r w:rsidR="005F3A19">
        <w:rPr>
          <w:rFonts w:ascii="Times New Roman" w:eastAsia="Times New Roman" w:hAnsi="Times New Roman" w:cs="Times New Roman"/>
          <w:sz w:val="28"/>
          <w:szCs w:val="28"/>
          <w:lang w:eastAsia="ru-RU"/>
        </w:rPr>
        <w:t xml:space="preserve"> 3</w:t>
      </w:r>
      <w:r w:rsidR="009E75F6" w:rsidRPr="00120588">
        <w:rPr>
          <w:rFonts w:ascii="Times New Roman" w:eastAsia="Times New Roman" w:hAnsi="Times New Roman" w:cs="Times New Roman"/>
          <w:sz w:val="28"/>
          <w:szCs w:val="28"/>
          <w:lang w:eastAsia="ru-RU"/>
        </w:rPr>
        <w:t xml:space="preserve"> участка</w:t>
      </w:r>
      <w:r w:rsidR="0059463E" w:rsidRPr="00120588">
        <w:rPr>
          <w:rFonts w:ascii="Times New Roman" w:eastAsia="Times New Roman" w:hAnsi="Times New Roman" w:cs="Times New Roman"/>
          <w:sz w:val="28"/>
          <w:szCs w:val="28"/>
          <w:lang w:eastAsia="ru-RU"/>
        </w:rPr>
        <w:t xml:space="preserve"> </w:t>
      </w:r>
      <w:r w:rsidR="0087310E" w:rsidRPr="00120588">
        <w:rPr>
          <w:rFonts w:ascii="Times New Roman" w:eastAsia="Times New Roman" w:hAnsi="Times New Roman" w:cs="Times New Roman"/>
          <w:sz w:val="28"/>
          <w:szCs w:val="28"/>
          <w:lang w:eastAsia="ru-RU"/>
        </w:rPr>
        <w:t xml:space="preserve"> </w:t>
      </w:r>
    </w:p>
    <w:p w:rsidR="007D2924" w:rsidRPr="002F675E" w:rsidRDefault="0059463E" w:rsidP="002F675E">
      <w:pPr>
        <w:tabs>
          <w:tab w:val="left" w:pos="1134"/>
        </w:tabs>
        <w:spacing w:after="0" w:line="240" w:lineRule="auto"/>
        <w:contextualSpacing/>
        <w:jc w:val="both"/>
        <w:rPr>
          <w:rFonts w:ascii="Times New Roman" w:eastAsia="Calibri" w:hAnsi="Times New Roman" w:cs="Times New Roman"/>
          <w:sz w:val="28"/>
          <w:szCs w:val="28"/>
        </w:rPr>
      </w:pPr>
      <w:r w:rsidRPr="00120588">
        <w:rPr>
          <w:rFonts w:ascii="Times New Roman" w:eastAsia="Calibri" w:hAnsi="Times New Roman" w:cs="Times New Roman"/>
          <w:sz w:val="28"/>
          <w:szCs w:val="28"/>
        </w:rPr>
        <w:t>(</w:t>
      </w:r>
      <w:r w:rsidR="00120588" w:rsidRPr="00120588">
        <w:rPr>
          <w:rFonts w:ascii="Times New Roman" w:eastAsia="Calibri" w:hAnsi="Times New Roman" w:cs="Times New Roman"/>
          <w:sz w:val="28"/>
          <w:szCs w:val="28"/>
        </w:rPr>
        <w:t>2023 г.-2</w:t>
      </w:r>
      <w:r w:rsidR="005F3A19">
        <w:rPr>
          <w:rFonts w:ascii="Times New Roman" w:eastAsia="Calibri" w:hAnsi="Times New Roman" w:cs="Times New Roman"/>
          <w:sz w:val="28"/>
          <w:szCs w:val="28"/>
        </w:rPr>
        <w:t>, 2024 г. -2</w:t>
      </w:r>
      <w:proofErr w:type="gramStart"/>
      <w:r w:rsidR="005F3A19">
        <w:rPr>
          <w:rFonts w:ascii="Times New Roman" w:eastAsia="Calibri" w:hAnsi="Times New Roman" w:cs="Times New Roman"/>
          <w:sz w:val="28"/>
          <w:szCs w:val="28"/>
        </w:rPr>
        <w:t xml:space="preserve"> </w:t>
      </w:r>
      <w:r w:rsidRPr="00120588">
        <w:rPr>
          <w:rFonts w:ascii="Times New Roman" w:eastAsia="Calibri" w:hAnsi="Times New Roman" w:cs="Times New Roman"/>
          <w:sz w:val="28"/>
          <w:szCs w:val="28"/>
        </w:rPr>
        <w:t>)</w:t>
      </w:r>
      <w:proofErr w:type="gramEnd"/>
      <w:r w:rsidR="009E75F6" w:rsidRPr="00120588">
        <w:rPr>
          <w:rFonts w:ascii="Times New Roman" w:eastAsia="Times New Roman" w:hAnsi="Times New Roman" w:cs="Times New Roman"/>
          <w:sz w:val="28"/>
          <w:szCs w:val="28"/>
          <w:lang w:eastAsia="ru-RU"/>
        </w:rPr>
        <w:t xml:space="preserve"> общей площадью</w:t>
      </w:r>
      <w:r w:rsidR="005F3A19">
        <w:rPr>
          <w:rFonts w:ascii="Times New Roman" w:eastAsia="Times New Roman" w:hAnsi="Times New Roman" w:cs="Times New Roman"/>
          <w:sz w:val="28"/>
          <w:szCs w:val="28"/>
          <w:lang w:eastAsia="ru-RU"/>
        </w:rPr>
        <w:t xml:space="preserve"> 2,99 га</w:t>
      </w:r>
      <w:r w:rsidR="00120588">
        <w:rPr>
          <w:rFonts w:ascii="Times New Roman" w:eastAsia="Times New Roman" w:hAnsi="Times New Roman" w:cs="Times New Roman"/>
          <w:sz w:val="28"/>
          <w:szCs w:val="28"/>
          <w:lang w:eastAsia="ru-RU"/>
        </w:rPr>
        <w:t>.</w:t>
      </w:r>
      <w:r w:rsidRPr="00120588">
        <w:rPr>
          <w:rFonts w:ascii="Times New Roman" w:eastAsia="Calibri" w:hAnsi="Times New Roman" w:cs="Times New Roman"/>
          <w:sz w:val="28"/>
          <w:szCs w:val="28"/>
        </w:rPr>
        <w:t xml:space="preserve"> (</w:t>
      </w:r>
      <w:r w:rsidR="009B2058">
        <w:rPr>
          <w:rFonts w:ascii="Times New Roman" w:eastAsia="Calibri" w:hAnsi="Times New Roman" w:cs="Times New Roman"/>
          <w:sz w:val="28"/>
          <w:szCs w:val="28"/>
        </w:rPr>
        <w:t>2023 г.–</w:t>
      </w:r>
      <w:r w:rsidR="00120588" w:rsidRPr="00120588">
        <w:rPr>
          <w:rFonts w:ascii="Times New Roman" w:eastAsia="Calibri" w:hAnsi="Times New Roman" w:cs="Times New Roman"/>
          <w:sz w:val="28"/>
          <w:szCs w:val="28"/>
        </w:rPr>
        <w:t>1,2</w:t>
      </w:r>
      <w:r w:rsidR="009B2058">
        <w:rPr>
          <w:rFonts w:ascii="Times New Roman" w:eastAsia="Calibri" w:hAnsi="Times New Roman" w:cs="Times New Roman"/>
          <w:sz w:val="28"/>
          <w:szCs w:val="28"/>
        </w:rPr>
        <w:t xml:space="preserve"> 2024 г.</w:t>
      </w:r>
      <w:r w:rsidR="005F3A19">
        <w:rPr>
          <w:rFonts w:ascii="Times New Roman" w:eastAsia="Calibri" w:hAnsi="Times New Roman" w:cs="Times New Roman"/>
          <w:sz w:val="28"/>
          <w:szCs w:val="28"/>
        </w:rPr>
        <w:t>-1,54</w:t>
      </w:r>
      <w:r w:rsidRPr="00120588">
        <w:rPr>
          <w:rFonts w:ascii="Times New Roman" w:eastAsia="Calibri" w:hAnsi="Times New Roman" w:cs="Times New Roman"/>
          <w:sz w:val="28"/>
          <w:szCs w:val="28"/>
        </w:rPr>
        <w:t>)</w:t>
      </w:r>
    </w:p>
    <w:p w:rsidR="00B54099" w:rsidRPr="00996141" w:rsidRDefault="00996141" w:rsidP="009B2058">
      <w:pPr>
        <w:shd w:val="clear" w:color="auto" w:fill="FFFFFF"/>
        <w:spacing w:after="0" w:line="240" w:lineRule="auto"/>
        <w:jc w:val="both"/>
        <w:rPr>
          <w:rFonts w:ascii="Times New Roman" w:hAnsi="Times New Roman" w:cs="Times New Roman"/>
          <w:color w:val="00B050"/>
          <w:sz w:val="28"/>
          <w:szCs w:val="28"/>
          <w:shd w:val="clear" w:color="auto" w:fill="FFFFFF"/>
        </w:rPr>
      </w:pPr>
      <w:r>
        <w:rPr>
          <w:rFonts w:ascii="Times New Roman" w:eastAsia="Calibri" w:hAnsi="Times New Roman" w:cs="Times New Roman"/>
          <w:color w:val="00B050"/>
          <w:w w:val="101"/>
          <w:sz w:val="28"/>
          <w:szCs w:val="28"/>
        </w:rPr>
        <w:lastRenderedPageBreak/>
        <w:tab/>
      </w:r>
      <w:proofErr w:type="gramStart"/>
      <w:r w:rsidR="00DA7765" w:rsidRPr="00DA7765">
        <w:rPr>
          <w:rFonts w:ascii="Times New Roman" w:hAnsi="Times New Roman"/>
          <w:sz w:val="28"/>
          <w:szCs w:val="28"/>
        </w:rPr>
        <w:t>Для реализации  мероприятий, включенных в Комплексную программу ускоренного социально-экономического развития Забайкальского края до 2025 года и на перспективу до 2035 года</w:t>
      </w:r>
      <w:r w:rsidR="00DA7765">
        <w:rPr>
          <w:rFonts w:ascii="Times New Roman" w:hAnsi="Times New Roman"/>
          <w:sz w:val="28"/>
          <w:szCs w:val="28"/>
        </w:rPr>
        <w:t xml:space="preserve"> большая работа проводится</w:t>
      </w:r>
      <w:r w:rsidR="00DA7765" w:rsidRPr="00B54099">
        <w:rPr>
          <w:rFonts w:ascii="Times New Roman" w:hAnsi="Times New Roman"/>
          <w:color w:val="FF0000"/>
          <w:sz w:val="28"/>
          <w:szCs w:val="28"/>
        </w:rPr>
        <w:t xml:space="preserve"> </w:t>
      </w:r>
      <w:r w:rsidR="00B54099" w:rsidRPr="00B52D66">
        <w:rPr>
          <w:rFonts w:ascii="Times New Roman" w:hAnsi="Times New Roman"/>
          <w:sz w:val="28"/>
          <w:szCs w:val="28"/>
        </w:rPr>
        <w:t>с</w:t>
      </w:r>
      <w:r w:rsidR="00DA7765">
        <w:rPr>
          <w:rFonts w:ascii="Times New Roman" w:hAnsi="Times New Roman"/>
          <w:color w:val="FF0000"/>
          <w:sz w:val="28"/>
          <w:szCs w:val="28"/>
        </w:rPr>
        <w:t xml:space="preserve"> </w:t>
      </w:r>
      <w:r w:rsidR="00DA7765" w:rsidRPr="00A27DFE">
        <w:rPr>
          <w:rFonts w:ascii="Times New Roman" w:hAnsi="Times New Roman"/>
          <w:sz w:val="28"/>
          <w:szCs w:val="28"/>
        </w:rPr>
        <w:t>золоторудным предприятием ООО</w:t>
      </w:r>
      <w:r w:rsidR="00B54099" w:rsidRPr="00A27DFE">
        <w:rPr>
          <w:rFonts w:ascii="Times New Roman" w:hAnsi="Times New Roman"/>
          <w:sz w:val="28"/>
          <w:szCs w:val="28"/>
        </w:rPr>
        <w:t xml:space="preserve"> </w:t>
      </w:r>
      <w:r w:rsidR="00DA7765" w:rsidRPr="00A27DFE">
        <w:rPr>
          <w:rFonts w:ascii="Times New Roman" w:hAnsi="Times New Roman"/>
          <w:sz w:val="28"/>
          <w:szCs w:val="28"/>
        </w:rPr>
        <w:t>«</w:t>
      </w:r>
      <w:proofErr w:type="spellStart"/>
      <w:r w:rsidR="00DA7765" w:rsidRPr="00A27DFE">
        <w:rPr>
          <w:rFonts w:ascii="Times New Roman" w:hAnsi="Times New Roman"/>
          <w:sz w:val="28"/>
          <w:szCs w:val="28"/>
        </w:rPr>
        <w:t>Мангазея</w:t>
      </w:r>
      <w:proofErr w:type="spellEnd"/>
      <w:r w:rsidR="00DA7765" w:rsidRPr="00A27DFE">
        <w:rPr>
          <w:rFonts w:ascii="Times New Roman" w:hAnsi="Times New Roman"/>
          <w:sz w:val="28"/>
          <w:szCs w:val="28"/>
        </w:rPr>
        <w:t xml:space="preserve"> </w:t>
      </w:r>
      <w:proofErr w:type="spellStart"/>
      <w:r w:rsidR="00B54099" w:rsidRPr="00A27DFE">
        <w:rPr>
          <w:rFonts w:ascii="Times New Roman" w:hAnsi="Times New Roman"/>
          <w:sz w:val="28"/>
          <w:szCs w:val="28"/>
        </w:rPr>
        <w:t>Майнинг</w:t>
      </w:r>
      <w:proofErr w:type="spellEnd"/>
      <w:r w:rsidR="00DA7765" w:rsidRPr="00A27DFE">
        <w:rPr>
          <w:rFonts w:ascii="Times New Roman" w:hAnsi="Times New Roman"/>
          <w:sz w:val="28"/>
          <w:szCs w:val="28"/>
        </w:rPr>
        <w:t xml:space="preserve">»: </w:t>
      </w:r>
      <w:r w:rsidR="00B54099" w:rsidRPr="00A27DFE">
        <w:rPr>
          <w:rFonts w:ascii="Times New Roman" w:hAnsi="Times New Roman"/>
          <w:sz w:val="28"/>
          <w:szCs w:val="28"/>
        </w:rPr>
        <w:t>оказывается помощь в запросе выписок на земельные участки, дома, квартиры, проводилось списание земельных участков и домов и снятие с кадастрового учёта снесённых и стоящих н</w:t>
      </w:r>
      <w:r w:rsidR="00DA7765" w:rsidRPr="00A27DFE">
        <w:rPr>
          <w:rFonts w:ascii="Times New Roman" w:hAnsi="Times New Roman"/>
          <w:sz w:val="28"/>
          <w:szCs w:val="28"/>
        </w:rPr>
        <w:t>а кадастровом учёте, оказывается</w:t>
      </w:r>
      <w:r w:rsidR="00B54099" w:rsidRPr="00A27DFE">
        <w:rPr>
          <w:rFonts w:ascii="Times New Roman" w:hAnsi="Times New Roman"/>
          <w:sz w:val="28"/>
          <w:szCs w:val="28"/>
        </w:rPr>
        <w:t xml:space="preserve"> помощь гражданам</w:t>
      </w:r>
      <w:proofErr w:type="gramEnd"/>
      <w:r w:rsidR="00B54099" w:rsidRPr="00A27DFE">
        <w:rPr>
          <w:rFonts w:ascii="Times New Roman" w:hAnsi="Times New Roman"/>
          <w:sz w:val="28"/>
          <w:szCs w:val="28"/>
        </w:rPr>
        <w:t xml:space="preserve"> в </w:t>
      </w:r>
      <w:proofErr w:type="gramStart"/>
      <w:r w:rsidR="00B54099" w:rsidRPr="00A27DFE">
        <w:rPr>
          <w:rFonts w:ascii="Times New Roman" w:hAnsi="Times New Roman"/>
          <w:sz w:val="28"/>
          <w:szCs w:val="28"/>
        </w:rPr>
        <w:t>оформлении</w:t>
      </w:r>
      <w:proofErr w:type="gramEnd"/>
      <w:r w:rsidR="00B54099" w:rsidRPr="00A27DFE">
        <w:rPr>
          <w:rFonts w:ascii="Times New Roman" w:hAnsi="Times New Roman"/>
          <w:sz w:val="28"/>
          <w:szCs w:val="28"/>
        </w:rPr>
        <w:t xml:space="preserve"> домов, квартир и зе</w:t>
      </w:r>
      <w:r w:rsidR="00DA7765" w:rsidRPr="00A27DFE">
        <w:rPr>
          <w:rFonts w:ascii="Times New Roman" w:hAnsi="Times New Roman"/>
          <w:sz w:val="28"/>
          <w:szCs w:val="28"/>
        </w:rPr>
        <w:t xml:space="preserve">мельных участков, осуществляется </w:t>
      </w:r>
      <w:r w:rsidR="00B54099" w:rsidRPr="00A27DFE">
        <w:rPr>
          <w:rFonts w:ascii="Times New Roman" w:hAnsi="Times New Roman"/>
          <w:sz w:val="28"/>
          <w:szCs w:val="28"/>
        </w:rPr>
        <w:t xml:space="preserve"> консультирование предприятия по земельным вопросам</w:t>
      </w:r>
      <w:r w:rsidR="00A27DFE" w:rsidRPr="00A27DFE">
        <w:rPr>
          <w:rFonts w:ascii="Times New Roman" w:hAnsi="Times New Roman"/>
          <w:sz w:val="28"/>
          <w:szCs w:val="28"/>
        </w:rPr>
        <w:t>. В рамках реализации вышеуказанной программы ведется подбор</w:t>
      </w:r>
      <w:r w:rsidR="00B54099" w:rsidRPr="00A27DFE">
        <w:rPr>
          <w:rFonts w:ascii="Times New Roman" w:hAnsi="Times New Roman"/>
          <w:sz w:val="28"/>
          <w:szCs w:val="28"/>
        </w:rPr>
        <w:t xml:space="preserve"> земельных участков д</w:t>
      </w:r>
      <w:r w:rsidR="00A27DFE" w:rsidRPr="00A27DFE">
        <w:rPr>
          <w:rFonts w:ascii="Times New Roman" w:hAnsi="Times New Roman"/>
          <w:sz w:val="28"/>
          <w:szCs w:val="28"/>
        </w:rPr>
        <w:t xml:space="preserve">ля </w:t>
      </w:r>
      <w:proofErr w:type="spellStart"/>
      <w:r w:rsidR="00A27DFE" w:rsidRPr="00A27DFE">
        <w:rPr>
          <w:rFonts w:ascii="Times New Roman" w:hAnsi="Times New Roman"/>
          <w:sz w:val="28"/>
          <w:szCs w:val="28"/>
        </w:rPr>
        <w:t>сельхозтоваропроизводителей</w:t>
      </w:r>
      <w:proofErr w:type="spellEnd"/>
      <w:r w:rsidR="00A27DFE" w:rsidRPr="00A27DFE">
        <w:rPr>
          <w:rFonts w:ascii="Times New Roman" w:hAnsi="Times New Roman"/>
          <w:sz w:val="28"/>
          <w:szCs w:val="28"/>
        </w:rPr>
        <w:t xml:space="preserve">: </w:t>
      </w:r>
      <w:r w:rsidR="00B54099" w:rsidRPr="00A27DFE">
        <w:rPr>
          <w:rFonts w:ascii="Times New Roman" w:hAnsi="Times New Roman"/>
          <w:sz w:val="28"/>
          <w:szCs w:val="28"/>
        </w:rPr>
        <w:t>заключено договоров аренды 26, осуществлено переводов земель 20, утверждено схем 50, выдано разрешений на использование земель 21, проведена работа по изменению вида разрешённого исполь</w:t>
      </w:r>
      <w:r w:rsidR="00A27DFE">
        <w:rPr>
          <w:rFonts w:ascii="Times New Roman" w:hAnsi="Times New Roman"/>
          <w:sz w:val="28"/>
          <w:szCs w:val="28"/>
        </w:rPr>
        <w:t>зования земельного участка 30 (</w:t>
      </w:r>
      <w:r w:rsidR="00B54099" w:rsidRPr="00A27DFE">
        <w:rPr>
          <w:rFonts w:ascii="Times New Roman" w:hAnsi="Times New Roman"/>
          <w:sz w:val="28"/>
          <w:szCs w:val="28"/>
        </w:rPr>
        <w:t>всего 147 документов).</w:t>
      </w:r>
    </w:p>
    <w:p w:rsidR="00A27DFE" w:rsidRDefault="00A27DFE" w:rsidP="009B2058">
      <w:pPr>
        <w:pStyle w:val="2"/>
        <w:tabs>
          <w:tab w:val="left" w:pos="1134"/>
          <w:tab w:val="left" w:pos="1276"/>
        </w:tabs>
        <w:spacing w:after="0" w:line="240" w:lineRule="auto"/>
        <w:ind w:left="0" w:firstLine="709"/>
        <w:jc w:val="both"/>
        <w:rPr>
          <w:rFonts w:ascii="Times New Roman" w:hAnsi="Times New Roman"/>
          <w:sz w:val="28"/>
          <w:szCs w:val="28"/>
        </w:rPr>
      </w:pPr>
      <w:r>
        <w:rPr>
          <w:rFonts w:ascii="Times New Roman" w:hAnsi="Times New Roman"/>
          <w:sz w:val="28"/>
          <w:szCs w:val="28"/>
        </w:rPr>
        <w:t>Проведена работа по невостребованным земельным долям. В муниципальную собственность зарегистрировано 156 невостребованных долей бывшего совхоза «Нива» и «40 лет Октября».</w:t>
      </w:r>
    </w:p>
    <w:p w:rsidR="00F74691" w:rsidRPr="009C6B4E" w:rsidRDefault="00A27DFE" w:rsidP="009B2058">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F74691">
        <w:rPr>
          <w:rFonts w:ascii="Times New Roman" w:hAnsi="Times New Roman"/>
          <w:sz w:val="28"/>
          <w:szCs w:val="28"/>
        </w:rPr>
        <w:t>В 2025 году по распоряжению муниципа</w:t>
      </w:r>
      <w:r w:rsidR="009C6B4E">
        <w:rPr>
          <w:rFonts w:ascii="Times New Roman" w:hAnsi="Times New Roman"/>
          <w:sz w:val="28"/>
          <w:szCs w:val="28"/>
        </w:rPr>
        <w:t>льным имуществом подготовлено 20</w:t>
      </w:r>
      <w:r w:rsidR="00F74691">
        <w:rPr>
          <w:rFonts w:ascii="Times New Roman" w:hAnsi="Times New Roman"/>
          <w:sz w:val="28"/>
          <w:szCs w:val="28"/>
        </w:rPr>
        <w:t xml:space="preserve"> договоров</w:t>
      </w:r>
      <w:r w:rsidR="009C6B4E">
        <w:rPr>
          <w:rFonts w:ascii="Times New Roman" w:hAnsi="Times New Roman"/>
          <w:sz w:val="28"/>
          <w:szCs w:val="28"/>
        </w:rPr>
        <w:t xml:space="preserve">, в т.ч. безвозмездное пользование – 4, оперативного управления – 3, договоры купли – продажи – 8, аренды – 5. </w:t>
      </w:r>
      <w:r w:rsidR="00F74691">
        <w:rPr>
          <w:rFonts w:ascii="Times New Roman" w:hAnsi="Times New Roman"/>
          <w:color w:val="FF0000"/>
          <w:sz w:val="28"/>
          <w:szCs w:val="28"/>
        </w:rPr>
        <w:t xml:space="preserve"> </w:t>
      </w:r>
      <w:r w:rsidR="009C6B4E" w:rsidRPr="009C6B4E">
        <w:rPr>
          <w:rFonts w:ascii="Times New Roman" w:hAnsi="Times New Roman"/>
          <w:sz w:val="28"/>
          <w:szCs w:val="28"/>
        </w:rPr>
        <w:t>В бюджет от сдачи в аренду муниципального имущества поступило 4099,2 тыс. руб.</w:t>
      </w:r>
    </w:p>
    <w:p w:rsidR="00B54099" w:rsidRPr="00A27DFE" w:rsidRDefault="00A27DFE" w:rsidP="00F74691">
      <w:pPr>
        <w:shd w:val="clear" w:color="auto" w:fill="FFFFFF"/>
        <w:spacing w:after="0" w:line="240" w:lineRule="auto"/>
        <w:ind w:firstLine="708"/>
        <w:jc w:val="both"/>
        <w:rPr>
          <w:rFonts w:ascii="Times New Roman" w:eastAsia="Calibri" w:hAnsi="Times New Roman" w:cs="Times New Roman"/>
          <w:w w:val="101"/>
          <w:sz w:val="28"/>
          <w:szCs w:val="28"/>
        </w:rPr>
      </w:pPr>
      <w:r>
        <w:rPr>
          <w:rFonts w:ascii="Times New Roman" w:hAnsi="Times New Roman"/>
          <w:sz w:val="28"/>
          <w:szCs w:val="28"/>
        </w:rPr>
        <w:t xml:space="preserve">В соответствии с прогнозным планом приватизации на 2025 год, утверждённым Решением Совета Балейского муниципального округа Забайкальского края от 12.11.2024г № 44 продано на торгах 3 транспортных средства и 5 объекта недвижимости, в результате чего бюджет пополнился на </w:t>
      </w:r>
      <w:r w:rsidRPr="00D73D0A">
        <w:rPr>
          <w:rFonts w:ascii="Times New Roman" w:hAnsi="Times New Roman"/>
          <w:sz w:val="28"/>
          <w:szCs w:val="28"/>
        </w:rPr>
        <w:t>2122</w:t>
      </w:r>
      <w:r>
        <w:rPr>
          <w:rFonts w:ascii="Times New Roman" w:hAnsi="Times New Roman"/>
          <w:sz w:val="28"/>
          <w:szCs w:val="28"/>
        </w:rPr>
        <w:t>,</w:t>
      </w:r>
      <w:r w:rsidRPr="00D73D0A">
        <w:rPr>
          <w:rFonts w:ascii="Times New Roman" w:hAnsi="Times New Roman"/>
          <w:sz w:val="28"/>
          <w:szCs w:val="28"/>
        </w:rPr>
        <w:t>6</w:t>
      </w:r>
      <w:r>
        <w:rPr>
          <w:rFonts w:ascii="Times New Roman" w:hAnsi="Times New Roman"/>
          <w:sz w:val="28"/>
          <w:szCs w:val="28"/>
        </w:rPr>
        <w:t xml:space="preserve"> тыс.</w:t>
      </w:r>
      <w:r w:rsidRPr="00D73D0A">
        <w:rPr>
          <w:rFonts w:ascii="Times New Roman" w:hAnsi="Times New Roman"/>
          <w:sz w:val="28"/>
          <w:szCs w:val="28"/>
        </w:rPr>
        <w:t xml:space="preserve"> рублей.</w:t>
      </w:r>
    </w:p>
    <w:p w:rsidR="00D523A8" w:rsidRPr="009B2058" w:rsidRDefault="00D523A8" w:rsidP="00971784">
      <w:pPr>
        <w:shd w:val="clear" w:color="auto" w:fill="FFFFFF"/>
        <w:spacing w:after="0" w:line="240" w:lineRule="auto"/>
        <w:jc w:val="both"/>
        <w:rPr>
          <w:rFonts w:ascii="Times New Roman" w:eastAsia="Times New Roman" w:hAnsi="Times New Roman" w:cs="Times New Roman"/>
          <w:color w:val="1A1A1A"/>
          <w:sz w:val="20"/>
          <w:szCs w:val="20"/>
          <w:lang w:eastAsia="ru-RU"/>
        </w:rPr>
      </w:pPr>
    </w:p>
    <w:p w:rsidR="0091509C" w:rsidRDefault="0091509C" w:rsidP="00A63A3A">
      <w:pPr>
        <w:suppressAutoHyphens/>
        <w:spacing w:after="0" w:line="240" w:lineRule="auto"/>
        <w:ind w:firstLine="709"/>
        <w:jc w:val="center"/>
        <w:rPr>
          <w:rFonts w:ascii="Times New Roman" w:hAnsi="Times New Roman" w:cs="Times New Roman"/>
          <w:b/>
          <w:bCs/>
          <w:sz w:val="28"/>
          <w:szCs w:val="28"/>
        </w:rPr>
      </w:pPr>
      <w:r w:rsidRPr="00A63A3A">
        <w:rPr>
          <w:rFonts w:ascii="Times New Roman" w:hAnsi="Times New Roman" w:cs="Times New Roman"/>
          <w:b/>
          <w:bCs/>
          <w:sz w:val="28"/>
          <w:szCs w:val="28"/>
        </w:rPr>
        <w:t xml:space="preserve">Жилищно-коммунальное хозяйство, </w:t>
      </w:r>
      <w:r w:rsidR="0072420F" w:rsidRPr="00A63A3A">
        <w:rPr>
          <w:rFonts w:ascii="Times New Roman" w:hAnsi="Times New Roman" w:cs="Times New Roman"/>
          <w:b/>
          <w:bCs/>
          <w:sz w:val="28"/>
          <w:szCs w:val="28"/>
        </w:rPr>
        <w:t xml:space="preserve">благоустройство населенных пунктов, </w:t>
      </w:r>
      <w:r w:rsidR="00A63A3A">
        <w:rPr>
          <w:rFonts w:ascii="Times New Roman" w:hAnsi="Times New Roman" w:cs="Times New Roman"/>
          <w:b/>
          <w:bCs/>
          <w:sz w:val="28"/>
          <w:szCs w:val="28"/>
        </w:rPr>
        <w:t>обеспечение жильем</w:t>
      </w:r>
    </w:p>
    <w:p w:rsidR="009B2058" w:rsidRPr="009B2058" w:rsidRDefault="009B2058" w:rsidP="00A63A3A">
      <w:pPr>
        <w:suppressAutoHyphens/>
        <w:spacing w:after="0" w:line="240" w:lineRule="auto"/>
        <w:ind w:firstLine="709"/>
        <w:jc w:val="center"/>
        <w:rPr>
          <w:rFonts w:ascii="Times New Roman" w:hAnsi="Times New Roman" w:cs="Times New Roman"/>
          <w:b/>
          <w:bCs/>
          <w:sz w:val="20"/>
          <w:szCs w:val="20"/>
        </w:rPr>
      </w:pPr>
    </w:p>
    <w:p w:rsidR="00C736E0" w:rsidRDefault="00C736E0" w:rsidP="00C736E0">
      <w:pPr>
        <w:spacing w:after="0" w:line="240" w:lineRule="auto"/>
        <w:ind w:firstLine="708"/>
        <w:jc w:val="both"/>
        <w:rPr>
          <w:rFonts w:ascii="Times New Roman" w:eastAsia="Calibri" w:hAnsi="Times New Roman" w:cs="Times New Roman"/>
          <w:sz w:val="28"/>
          <w:szCs w:val="28"/>
        </w:rPr>
      </w:pPr>
      <w:proofErr w:type="gramStart"/>
      <w:r w:rsidRPr="00C736E0">
        <w:rPr>
          <w:rFonts w:ascii="Times New Roman" w:eastAsia="Calibri" w:hAnsi="Times New Roman" w:cs="Times New Roman"/>
          <w:sz w:val="28"/>
          <w:szCs w:val="28"/>
        </w:rPr>
        <w:t xml:space="preserve">Для реализации мероприятий, направленных на своевременный ремонт  и обслуживание объектов теплоснабжения в рамках </w:t>
      </w:r>
      <w:r w:rsidR="00934104">
        <w:rPr>
          <w:rFonts w:ascii="Times New Roman" w:eastAsia="Calibri" w:hAnsi="Times New Roman" w:cs="Times New Roman"/>
          <w:sz w:val="28"/>
          <w:szCs w:val="28"/>
        </w:rPr>
        <w:t xml:space="preserve">муниципальной программы </w:t>
      </w:r>
      <w:r w:rsidRPr="00C736E0">
        <w:rPr>
          <w:rFonts w:ascii="Times New Roman" w:eastAsia="Calibri" w:hAnsi="Times New Roman" w:cs="Times New Roman"/>
          <w:sz w:val="28"/>
          <w:szCs w:val="28"/>
        </w:rPr>
        <w:t xml:space="preserve">«Модернизация объектов коммунальной инфраструктуры»  </w:t>
      </w:r>
      <w:r w:rsidR="00934104">
        <w:rPr>
          <w:rFonts w:ascii="Times New Roman" w:eastAsia="Calibri" w:hAnsi="Times New Roman" w:cs="Times New Roman"/>
          <w:sz w:val="28"/>
          <w:szCs w:val="28"/>
        </w:rPr>
        <w:t>выделены с</w:t>
      </w:r>
      <w:r w:rsidR="00EF6033">
        <w:rPr>
          <w:rFonts w:ascii="Times New Roman" w:eastAsia="Calibri" w:hAnsi="Times New Roman" w:cs="Times New Roman"/>
          <w:sz w:val="28"/>
          <w:szCs w:val="28"/>
        </w:rPr>
        <w:t>редства в сумме 174,2 тыс. руб.</w:t>
      </w:r>
      <w:r w:rsidR="00934104">
        <w:rPr>
          <w:rFonts w:ascii="Times New Roman" w:eastAsia="Calibri" w:hAnsi="Times New Roman" w:cs="Times New Roman"/>
          <w:sz w:val="28"/>
          <w:szCs w:val="28"/>
        </w:rPr>
        <w:t xml:space="preserve"> приобретены насосы в малые се</w:t>
      </w:r>
      <w:r w:rsidR="00EF6033">
        <w:rPr>
          <w:rFonts w:ascii="Times New Roman" w:eastAsia="Calibri" w:hAnsi="Times New Roman" w:cs="Times New Roman"/>
          <w:sz w:val="28"/>
          <w:szCs w:val="28"/>
        </w:rPr>
        <w:t>льские котельные, ремонт котлов,</w:t>
      </w:r>
      <w:r w:rsidR="00934104">
        <w:rPr>
          <w:rFonts w:ascii="Times New Roman" w:eastAsia="Calibri" w:hAnsi="Times New Roman" w:cs="Times New Roman"/>
          <w:sz w:val="28"/>
          <w:szCs w:val="28"/>
        </w:rPr>
        <w:t xml:space="preserve"> ремонт крыш водокачек, проведение гидравлических испытаний и промы</w:t>
      </w:r>
      <w:r w:rsidR="00591010">
        <w:rPr>
          <w:rFonts w:ascii="Times New Roman" w:eastAsia="Calibri" w:hAnsi="Times New Roman" w:cs="Times New Roman"/>
          <w:sz w:val="28"/>
          <w:szCs w:val="28"/>
        </w:rPr>
        <w:t>в</w:t>
      </w:r>
      <w:r w:rsidR="00934104">
        <w:rPr>
          <w:rFonts w:ascii="Times New Roman" w:eastAsia="Calibri" w:hAnsi="Times New Roman" w:cs="Times New Roman"/>
          <w:sz w:val="28"/>
          <w:szCs w:val="28"/>
        </w:rPr>
        <w:t xml:space="preserve">ки </w:t>
      </w:r>
      <w:proofErr w:type="spellStart"/>
      <w:r w:rsidR="00934104">
        <w:rPr>
          <w:rFonts w:ascii="Times New Roman" w:eastAsia="Calibri" w:hAnsi="Times New Roman" w:cs="Times New Roman"/>
          <w:sz w:val="28"/>
          <w:szCs w:val="28"/>
        </w:rPr>
        <w:t>теплоузлов</w:t>
      </w:r>
      <w:proofErr w:type="spellEnd"/>
      <w:r w:rsidR="00591010">
        <w:rPr>
          <w:rFonts w:ascii="Times New Roman" w:eastAsia="Calibri" w:hAnsi="Times New Roman" w:cs="Times New Roman"/>
          <w:sz w:val="28"/>
          <w:szCs w:val="28"/>
        </w:rPr>
        <w:t>.</w:t>
      </w:r>
      <w:r w:rsidR="00934104">
        <w:rPr>
          <w:rFonts w:ascii="Times New Roman" w:eastAsia="Calibri" w:hAnsi="Times New Roman" w:cs="Times New Roman"/>
          <w:sz w:val="28"/>
          <w:szCs w:val="28"/>
        </w:rPr>
        <w:t xml:space="preserve"> </w:t>
      </w:r>
      <w:proofErr w:type="gramEnd"/>
    </w:p>
    <w:p w:rsidR="00591010" w:rsidRDefault="00591010" w:rsidP="009B2058">
      <w:pPr>
        <w:spacing w:after="0" w:line="240" w:lineRule="auto"/>
        <w:ind w:firstLine="709"/>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Актуализированы</w:t>
      </w:r>
      <w:r w:rsidRPr="00591010">
        <w:rPr>
          <w:rFonts w:ascii="Times New Roman" w:eastAsia="Calibri" w:hAnsi="Times New Roman" w:cs="Times New Roman"/>
          <w:kern w:val="2"/>
          <w:sz w:val="28"/>
          <w:szCs w:val="28"/>
        </w:rPr>
        <w:t xml:space="preserve"> схем</w:t>
      </w:r>
      <w:r>
        <w:rPr>
          <w:rFonts w:ascii="Times New Roman" w:eastAsia="Calibri" w:hAnsi="Times New Roman" w:cs="Times New Roman"/>
          <w:kern w:val="2"/>
          <w:sz w:val="28"/>
          <w:szCs w:val="28"/>
        </w:rPr>
        <w:t>ы</w:t>
      </w:r>
      <w:r w:rsidRPr="00591010">
        <w:rPr>
          <w:rFonts w:ascii="Times New Roman" w:eastAsia="Calibri" w:hAnsi="Times New Roman" w:cs="Times New Roman"/>
          <w:kern w:val="2"/>
          <w:sz w:val="28"/>
          <w:szCs w:val="28"/>
        </w:rPr>
        <w:t xml:space="preserve"> </w:t>
      </w:r>
      <w:proofErr w:type="spellStart"/>
      <w:proofErr w:type="gramStart"/>
      <w:r>
        <w:rPr>
          <w:rFonts w:ascii="Times New Roman" w:eastAsia="Calibri" w:hAnsi="Times New Roman" w:cs="Times New Roman"/>
          <w:kern w:val="2"/>
          <w:sz w:val="28"/>
          <w:szCs w:val="28"/>
        </w:rPr>
        <w:t>тепло-</w:t>
      </w:r>
      <w:r w:rsidRPr="00591010">
        <w:rPr>
          <w:rFonts w:ascii="Times New Roman" w:eastAsia="Calibri" w:hAnsi="Times New Roman" w:cs="Times New Roman"/>
          <w:kern w:val="2"/>
          <w:sz w:val="28"/>
          <w:szCs w:val="28"/>
        </w:rPr>
        <w:t>водоснабжения</w:t>
      </w:r>
      <w:proofErr w:type="spellEnd"/>
      <w:proofErr w:type="gramEnd"/>
      <w:r>
        <w:rPr>
          <w:rFonts w:ascii="Times New Roman" w:eastAsia="Calibri" w:hAnsi="Times New Roman" w:cs="Times New Roman"/>
          <w:kern w:val="2"/>
          <w:sz w:val="28"/>
          <w:szCs w:val="28"/>
        </w:rPr>
        <w:t xml:space="preserve"> и водоотведения, для решения задачи направлены средства</w:t>
      </w:r>
      <w:r w:rsidRPr="00591010">
        <w:rPr>
          <w:rFonts w:ascii="Times New Roman" w:eastAsia="Calibri" w:hAnsi="Times New Roman" w:cs="Times New Roman"/>
          <w:kern w:val="2"/>
          <w:sz w:val="28"/>
          <w:szCs w:val="28"/>
        </w:rPr>
        <w:t xml:space="preserve"> в сумме </w:t>
      </w:r>
      <w:r>
        <w:rPr>
          <w:rFonts w:ascii="Times New Roman" w:eastAsia="Calibri" w:hAnsi="Times New Roman" w:cs="Times New Roman"/>
          <w:kern w:val="2"/>
          <w:sz w:val="28"/>
          <w:szCs w:val="28"/>
        </w:rPr>
        <w:t>144,9 тыс.</w:t>
      </w:r>
      <w:r w:rsidRPr="00591010">
        <w:rPr>
          <w:rFonts w:ascii="Times New Roman" w:eastAsia="Calibri" w:hAnsi="Times New Roman" w:cs="Times New Roman"/>
          <w:kern w:val="2"/>
          <w:sz w:val="28"/>
          <w:szCs w:val="28"/>
        </w:rPr>
        <w:t xml:space="preserve"> руб., </w:t>
      </w:r>
      <w:r>
        <w:rPr>
          <w:rFonts w:ascii="Times New Roman" w:eastAsia="Calibri" w:hAnsi="Times New Roman" w:cs="Times New Roman"/>
          <w:kern w:val="2"/>
          <w:sz w:val="28"/>
          <w:szCs w:val="28"/>
        </w:rPr>
        <w:t>за счет муниципальных</w:t>
      </w:r>
      <w:r w:rsidRPr="00591010">
        <w:rPr>
          <w:rFonts w:ascii="Times New Roman" w:eastAsia="Calibri" w:hAnsi="Times New Roman" w:cs="Times New Roman"/>
          <w:kern w:val="2"/>
          <w:sz w:val="28"/>
          <w:szCs w:val="28"/>
        </w:rPr>
        <w:t xml:space="preserve"> программ «Энергосбережение и повышение энергетической эффективности» </w:t>
      </w:r>
      <w:r>
        <w:rPr>
          <w:rFonts w:ascii="Times New Roman" w:eastAsia="Calibri" w:hAnsi="Times New Roman" w:cs="Times New Roman"/>
          <w:kern w:val="2"/>
          <w:sz w:val="28"/>
          <w:szCs w:val="28"/>
        </w:rPr>
        <w:t xml:space="preserve">и </w:t>
      </w:r>
      <w:r w:rsidRPr="00591010">
        <w:rPr>
          <w:rFonts w:ascii="Times New Roman" w:eastAsia="Calibri" w:hAnsi="Times New Roman" w:cs="Times New Roman"/>
          <w:kern w:val="2"/>
          <w:sz w:val="28"/>
          <w:szCs w:val="28"/>
        </w:rPr>
        <w:t>«Модернизация объектов коммунальной инфраструктуры».</w:t>
      </w:r>
    </w:p>
    <w:p w:rsidR="00591010" w:rsidRPr="00CA18A9" w:rsidRDefault="00CA18A9" w:rsidP="009B2058">
      <w:pPr>
        <w:spacing w:after="0" w:line="240" w:lineRule="auto"/>
        <w:ind w:firstLine="708"/>
        <w:jc w:val="both"/>
        <w:rPr>
          <w:rFonts w:ascii="Times New Roman" w:eastAsia="Calibri" w:hAnsi="Times New Roman" w:cs="Times New Roman"/>
          <w:color w:val="FF0000"/>
          <w:sz w:val="28"/>
          <w:szCs w:val="28"/>
        </w:rPr>
      </w:pPr>
      <w:r>
        <w:rPr>
          <w:rFonts w:ascii="Times New Roman" w:eastAsia="Calibri" w:hAnsi="Times New Roman" w:cs="Times New Roman"/>
          <w:kern w:val="2"/>
          <w:sz w:val="28"/>
          <w:szCs w:val="28"/>
        </w:rPr>
        <w:t xml:space="preserve">Реализация мероприятий </w:t>
      </w:r>
      <w:r w:rsidRPr="00CA18A9">
        <w:rPr>
          <w:rFonts w:ascii="Times New Roman" w:eastAsia="Calibri" w:hAnsi="Times New Roman" w:cs="Times New Roman"/>
          <w:kern w:val="2"/>
          <w:sz w:val="28"/>
          <w:szCs w:val="28"/>
        </w:rPr>
        <w:t>муниципальной программы «Чистая вода»</w:t>
      </w:r>
      <w:r>
        <w:rPr>
          <w:rFonts w:ascii="Times New Roman" w:eastAsia="Calibri" w:hAnsi="Times New Roman" w:cs="Times New Roman"/>
          <w:kern w:val="2"/>
          <w:sz w:val="28"/>
          <w:szCs w:val="28"/>
        </w:rPr>
        <w:t xml:space="preserve"> позволила приобрести</w:t>
      </w:r>
      <w:r w:rsidRPr="00CA18A9">
        <w:rPr>
          <w:rFonts w:ascii="Times New Roman" w:eastAsia="Calibri" w:hAnsi="Times New Roman" w:cs="Times New Roman"/>
          <w:kern w:val="2"/>
          <w:sz w:val="28"/>
          <w:szCs w:val="28"/>
        </w:rPr>
        <w:t xml:space="preserve"> глубинный насос ЭЦВ 6-10-110 на сумму 92</w:t>
      </w:r>
      <w:r>
        <w:rPr>
          <w:rFonts w:ascii="Times New Roman" w:eastAsia="Calibri" w:hAnsi="Times New Roman" w:cs="Times New Roman"/>
          <w:kern w:val="2"/>
          <w:sz w:val="28"/>
          <w:szCs w:val="28"/>
        </w:rPr>
        <w:t>,0 тыс</w:t>
      </w:r>
      <w:proofErr w:type="gramStart"/>
      <w:r>
        <w:rPr>
          <w:rFonts w:ascii="Times New Roman" w:eastAsia="Calibri" w:hAnsi="Times New Roman" w:cs="Times New Roman"/>
          <w:kern w:val="2"/>
          <w:sz w:val="28"/>
          <w:szCs w:val="28"/>
        </w:rPr>
        <w:t>.</w:t>
      </w:r>
      <w:r w:rsidRPr="00CA18A9">
        <w:rPr>
          <w:rFonts w:ascii="Times New Roman" w:eastAsia="Calibri" w:hAnsi="Times New Roman" w:cs="Times New Roman"/>
          <w:kern w:val="2"/>
          <w:sz w:val="28"/>
          <w:szCs w:val="28"/>
        </w:rPr>
        <w:t>р</w:t>
      </w:r>
      <w:proofErr w:type="gramEnd"/>
      <w:r w:rsidRPr="00CA18A9">
        <w:rPr>
          <w:rFonts w:ascii="Times New Roman" w:eastAsia="Calibri" w:hAnsi="Times New Roman" w:cs="Times New Roman"/>
          <w:kern w:val="2"/>
          <w:sz w:val="28"/>
          <w:szCs w:val="28"/>
        </w:rPr>
        <w:t>ублей</w:t>
      </w:r>
      <w:r w:rsidR="00B55EBC">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 xml:space="preserve"> </w:t>
      </w:r>
    </w:p>
    <w:p w:rsidR="00CA18A9" w:rsidRPr="00B55EBC" w:rsidRDefault="00B55EBC" w:rsidP="009B2058">
      <w:pPr>
        <w:spacing w:after="0" w:line="240" w:lineRule="auto"/>
        <w:ind w:firstLine="709"/>
        <w:jc w:val="both"/>
        <w:rPr>
          <w:rFonts w:ascii="Times New Roman" w:eastAsia="Calibri" w:hAnsi="Times New Roman" w:cs="Times New Roman"/>
          <w:kern w:val="2"/>
          <w:sz w:val="28"/>
          <w:szCs w:val="28"/>
        </w:rPr>
      </w:pPr>
      <w:r w:rsidRPr="00B55EBC">
        <w:rPr>
          <w:rFonts w:ascii="Times New Roman" w:eastAsia="Calibri" w:hAnsi="Times New Roman" w:cs="Times New Roman"/>
          <w:kern w:val="2"/>
          <w:sz w:val="28"/>
          <w:szCs w:val="28"/>
        </w:rPr>
        <w:lastRenderedPageBreak/>
        <w:t>Средств</w:t>
      </w:r>
      <w:r w:rsidR="002F565A">
        <w:rPr>
          <w:rFonts w:ascii="Times New Roman" w:eastAsia="Calibri" w:hAnsi="Times New Roman" w:cs="Times New Roman"/>
          <w:kern w:val="2"/>
          <w:sz w:val="28"/>
          <w:szCs w:val="28"/>
        </w:rPr>
        <w:t>а</w:t>
      </w:r>
      <w:r w:rsidRPr="00B55EBC">
        <w:rPr>
          <w:rFonts w:ascii="Times New Roman" w:eastAsia="Calibri" w:hAnsi="Times New Roman" w:cs="Times New Roman"/>
          <w:kern w:val="2"/>
          <w:sz w:val="28"/>
          <w:szCs w:val="28"/>
        </w:rPr>
        <w:t xml:space="preserve"> регионального бюджета в сумме 525,0 тыс. рублей израсходованы на </w:t>
      </w:r>
      <w:r w:rsidR="00CA18A9" w:rsidRPr="00B55EBC">
        <w:rPr>
          <w:rFonts w:ascii="Times New Roman" w:eastAsia="Calibri" w:hAnsi="Times New Roman" w:cs="Times New Roman"/>
          <w:kern w:val="2"/>
          <w:sz w:val="28"/>
          <w:szCs w:val="28"/>
        </w:rPr>
        <w:t>техническое обследование централизованных</w:t>
      </w:r>
      <w:r w:rsidRPr="00B55EBC">
        <w:rPr>
          <w:rFonts w:ascii="Times New Roman" w:eastAsia="Calibri" w:hAnsi="Times New Roman" w:cs="Times New Roman"/>
          <w:kern w:val="2"/>
          <w:sz w:val="28"/>
          <w:szCs w:val="28"/>
        </w:rPr>
        <w:t xml:space="preserve"> систем теплоснабжения г. Балей.</w:t>
      </w:r>
    </w:p>
    <w:p w:rsidR="00CA18A9" w:rsidRPr="00B55EBC" w:rsidRDefault="00B55EBC" w:rsidP="009B2058">
      <w:pPr>
        <w:spacing w:after="0" w:line="240" w:lineRule="auto"/>
        <w:jc w:val="both"/>
        <w:rPr>
          <w:rFonts w:ascii="Times New Roman" w:eastAsia="Calibri" w:hAnsi="Times New Roman" w:cs="Times New Roman"/>
          <w:kern w:val="2"/>
          <w:sz w:val="28"/>
          <w:szCs w:val="28"/>
        </w:rPr>
      </w:pPr>
      <w:r w:rsidRPr="00B55EBC">
        <w:rPr>
          <w:rFonts w:ascii="Times New Roman" w:eastAsia="Calibri" w:hAnsi="Times New Roman" w:cs="Times New Roman"/>
          <w:kern w:val="2"/>
          <w:sz w:val="28"/>
          <w:szCs w:val="28"/>
        </w:rPr>
        <w:t>С</w:t>
      </w:r>
      <w:r w:rsidR="00CA18A9" w:rsidRPr="00B55EBC">
        <w:rPr>
          <w:rFonts w:ascii="Times New Roman" w:eastAsia="Calibri" w:hAnsi="Times New Roman" w:cs="Times New Roman"/>
          <w:kern w:val="2"/>
          <w:sz w:val="28"/>
          <w:szCs w:val="28"/>
        </w:rPr>
        <w:t xml:space="preserve">редства </w:t>
      </w:r>
      <w:r w:rsidR="00B436A9" w:rsidRPr="00B55EBC">
        <w:rPr>
          <w:rFonts w:ascii="Times New Roman" w:eastAsia="Calibri" w:hAnsi="Times New Roman" w:cs="Times New Roman"/>
          <w:kern w:val="2"/>
          <w:sz w:val="28"/>
          <w:szCs w:val="28"/>
        </w:rPr>
        <w:t xml:space="preserve">благотворительного пожертвования  </w:t>
      </w:r>
      <w:r w:rsidR="00CA18A9" w:rsidRPr="00B55EBC">
        <w:rPr>
          <w:rFonts w:ascii="Times New Roman" w:eastAsia="Calibri" w:hAnsi="Times New Roman" w:cs="Times New Roman"/>
          <w:kern w:val="2"/>
          <w:sz w:val="28"/>
          <w:szCs w:val="28"/>
        </w:rPr>
        <w:t>ООО «</w:t>
      </w:r>
      <w:proofErr w:type="spellStart"/>
      <w:r w:rsidR="00CA18A9" w:rsidRPr="00B55EBC">
        <w:rPr>
          <w:rFonts w:ascii="Times New Roman" w:eastAsia="Calibri" w:hAnsi="Times New Roman" w:cs="Times New Roman"/>
          <w:kern w:val="2"/>
          <w:sz w:val="28"/>
          <w:szCs w:val="28"/>
        </w:rPr>
        <w:t>Мангазея</w:t>
      </w:r>
      <w:proofErr w:type="spellEnd"/>
      <w:r w:rsidR="00CA18A9" w:rsidRPr="00B55EBC">
        <w:rPr>
          <w:rFonts w:ascii="Times New Roman" w:eastAsia="Calibri" w:hAnsi="Times New Roman" w:cs="Times New Roman"/>
          <w:kern w:val="2"/>
          <w:sz w:val="28"/>
          <w:szCs w:val="28"/>
        </w:rPr>
        <w:t xml:space="preserve"> </w:t>
      </w:r>
      <w:proofErr w:type="spellStart"/>
      <w:r w:rsidR="00CA18A9" w:rsidRPr="00B55EBC">
        <w:rPr>
          <w:rFonts w:ascii="Times New Roman" w:eastAsia="Calibri" w:hAnsi="Times New Roman" w:cs="Times New Roman"/>
          <w:kern w:val="2"/>
          <w:sz w:val="28"/>
          <w:szCs w:val="28"/>
        </w:rPr>
        <w:t>Майнинг</w:t>
      </w:r>
      <w:proofErr w:type="spellEnd"/>
      <w:r w:rsidR="00CA18A9" w:rsidRPr="00B55EBC">
        <w:rPr>
          <w:rFonts w:ascii="Times New Roman" w:eastAsia="Calibri" w:hAnsi="Times New Roman" w:cs="Times New Roman"/>
          <w:kern w:val="2"/>
          <w:sz w:val="28"/>
          <w:szCs w:val="28"/>
        </w:rPr>
        <w:t>» в сумме 5 000,0 тыс</w:t>
      </w:r>
      <w:r w:rsidR="00B436A9" w:rsidRPr="00B55EBC">
        <w:rPr>
          <w:rFonts w:ascii="Times New Roman" w:eastAsia="Calibri" w:hAnsi="Times New Roman" w:cs="Times New Roman"/>
          <w:kern w:val="2"/>
          <w:sz w:val="28"/>
          <w:szCs w:val="28"/>
        </w:rPr>
        <w:t>.</w:t>
      </w:r>
      <w:r w:rsidR="00CA18A9" w:rsidRPr="00B55EBC">
        <w:rPr>
          <w:rFonts w:ascii="Times New Roman" w:eastAsia="Calibri" w:hAnsi="Times New Roman" w:cs="Times New Roman"/>
          <w:kern w:val="2"/>
          <w:sz w:val="28"/>
          <w:szCs w:val="28"/>
        </w:rPr>
        <w:t xml:space="preserve"> рублей</w:t>
      </w:r>
      <w:r w:rsidRPr="00B55EBC">
        <w:rPr>
          <w:rFonts w:ascii="Times New Roman" w:eastAsia="Calibri" w:hAnsi="Times New Roman" w:cs="Times New Roman"/>
          <w:kern w:val="2"/>
          <w:sz w:val="28"/>
          <w:szCs w:val="28"/>
        </w:rPr>
        <w:t xml:space="preserve"> направлены </w:t>
      </w:r>
      <w:r w:rsidR="00CA18A9" w:rsidRPr="00B55EBC">
        <w:rPr>
          <w:rFonts w:ascii="Times New Roman" w:eastAsia="Calibri" w:hAnsi="Times New Roman" w:cs="Times New Roman"/>
          <w:kern w:val="2"/>
          <w:sz w:val="28"/>
          <w:szCs w:val="28"/>
        </w:rPr>
        <w:t xml:space="preserve"> на выполнение капитального ремонта теплотрассы, протяженностью 333 метра.</w:t>
      </w:r>
    </w:p>
    <w:p w:rsidR="00CA18A9" w:rsidRPr="00B55EBC" w:rsidRDefault="00B436A9" w:rsidP="00680488">
      <w:pPr>
        <w:spacing w:after="0" w:line="240" w:lineRule="auto"/>
        <w:ind w:firstLine="709"/>
        <w:jc w:val="both"/>
        <w:rPr>
          <w:rFonts w:ascii="Times New Roman" w:eastAsia="Calibri" w:hAnsi="Times New Roman" w:cs="Times New Roman"/>
          <w:kern w:val="2"/>
          <w:sz w:val="28"/>
          <w:szCs w:val="28"/>
        </w:rPr>
      </w:pPr>
      <w:r w:rsidRPr="00B55EBC">
        <w:rPr>
          <w:rFonts w:ascii="Times New Roman" w:eastAsia="Calibri" w:hAnsi="Times New Roman" w:cs="Times New Roman"/>
          <w:kern w:val="2"/>
          <w:sz w:val="28"/>
          <w:szCs w:val="28"/>
        </w:rPr>
        <w:t>Ресурсоснабжающей организацией</w:t>
      </w:r>
      <w:r w:rsidR="00CA18A9" w:rsidRPr="00B55EBC">
        <w:rPr>
          <w:rFonts w:ascii="Times New Roman" w:eastAsia="Calibri" w:hAnsi="Times New Roman" w:cs="Times New Roman"/>
          <w:kern w:val="2"/>
          <w:sz w:val="28"/>
          <w:szCs w:val="28"/>
        </w:rPr>
        <w:t xml:space="preserve"> ООО «Энергия Шилка» проведены следующие мероприятий по подготовке к зиме:</w:t>
      </w:r>
    </w:p>
    <w:p w:rsidR="00CA18A9" w:rsidRPr="00B55EBC" w:rsidRDefault="00CA18A9" w:rsidP="00680488">
      <w:pPr>
        <w:spacing w:after="0" w:line="240" w:lineRule="auto"/>
        <w:jc w:val="both"/>
        <w:rPr>
          <w:rFonts w:ascii="Times New Roman" w:eastAsia="Calibri" w:hAnsi="Times New Roman" w:cs="Times New Roman"/>
          <w:kern w:val="2"/>
          <w:sz w:val="28"/>
          <w:szCs w:val="28"/>
        </w:rPr>
      </w:pPr>
      <w:r w:rsidRPr="00B55EBC">
        <w:rPr>
          <w:rFonts w:ascii="Times New Roman" w:eastAsia="Calibri" w:hAnsi="Times New Roman" w:cs="Times New Roman"/>
          <w:kern w:val="2"/>
          <w:sz w:val="28"/>
          <w:szCs w:val="28"/>
        </w:rPr>
        <w:t>- капитальный ремонт котла КВР 1,16 с дымососом ДН</w:t>
      </w:r>
      <w:r w:rsidR="00B436A9" w:rsidRPr="00B55EBC">
        <w:rPr>
          <w:rFonts w:ascii="Times New Roman" w:eastAsia="Calibri" w:hAnsi="Times New Roman" w:cs="Times New Roman"/>
          <w:kern w:val="2"/>
          <w:sz w:val="28"/>
          <w:szCs w:val="28"/>
        </w:rPr>
        <w:t xml:space="preserve"> </w:t>
      </w:r>
      <w:r w:rsidR="009B2058">
        <w:rPr>
          <w:rFonts w:ascii="Times New Roman" w:eastAsia="Calibri" w:hAnsi="Times New Roman" w:cs="Times New Roman"/>
          <w:kern w:val="2"/>
          <w:sz w:val="28"/>
          <w:szCs w:val="28"/>
        </w:rPr>
        <w:t xml:space="preserve">6,3 </w:t>
      </w:r>
      <w:r w:rsidRPr="00B55EBC">
        <w:rPr>
          <w:rFonts w:ascii="Times New Roman" w:eastAsia="Calibri" w:hAnsi="Times New Roman" w:cs="Times New Roman"/>
          <w:kern w:val="2"/>
          <w:sz w:val="28"/>
          <w:szCs w:val="28"/>
        </w:rPr>
        <w:t xml:space="preserve">2,5 </w:t>
      </w:r>
      <w:proofErr w:type="spellStart"/>
      <w:r w:rsidRPr="00B55EBC">
        <w:rPr>
          <w:rFonts w:ascii="Times New Roman" w:eastAsia="Calibri" w:hAnsi="Times New Roman" w:cs="Times New Roman"/>
          <w:kern w:val="2"/>
          <w:sz w:val="28"/>
          <w:szCs w:val="28"/>
        </w:rPr>
        <w:t>квт</w:t>
      </w:r>
      <w:proofErr w:type="spellEnd"/>
      <w:r w:rsidRPr="00B55EBC">
        <w:rPr>
          <w:rFonts w:ascii="Times New Roman" w:eastAsia="Calibri" w:hAnsi="Times New Roman" w:cs="Times New Roman"/>
          <w:kern w:val="2"/>
          <w:sz w:val="28"/>
          <w:szCs w:val="28"/>
        </w:rPr>
        <w:t>; вентилятором ВР28-46-2,5 3 квт в котельной с. Унда на сумму 2</w:t>
      </w:r>
      <w:r w:rsidR="00B436A9" w:rsidRPr="00B55EBC">
        <w:rPr>
          <w:rFonts w:ascii="Times New Roman" w:eastAsia="Calibri" w:hAnsi="Times New Roman" w:cs="Times New Roman"/>
          <w:kern w:val="2"/>
          <w:sz w:val="28"/>
          <w:szCs w:val="28"/>
        </w:rPr>
        <w:t> </w:t>
      </w:r>
      <w:r w:rsidRPr="00B55EBC">
        <w:rPr>
          <w:rFonts w:ascii="Times New Roman" w:eastAsia="Calibri" w:hAnsi="Times New Roman" w:cs="Times New Roman"/>
          <w:kern w:val="2"/>
          <w:sz w:val="28"/>
          <w:szCs w:val="28"/>
        </w:rPr>
        <w:t>846</w:t>
      </w:r>
      <w:r w:rsidR="00B436A9" w:rsidRPr="00B55EBC">
        <w:rPr>
          <w:rFonts w:ascii="Times New Roman" w:eastAsia="Calibri" w:hAnsi="Times New Roman" w:cs="Times New Roman"/>
          <w:kern w:val="2"/>
          <w:sz w:val="28"/>
          <w:szCs w:val="28"/>
        </w:rPr>
        <w:t>,6 тыс.</w:t>
      </w:r>
      <w:r w:rsidRPr="00B55EBC">
        <w:rPr>
          <w:rFonts w:ascii="Times New Roman" w:eastAsia="Calibri" w:hAnsi="Times New Roman" w:cs="Times New Roman"/>
          <w:kern w:val="2"/>
          <w:sz w:val="28"/>
          <w:szCs w:val="28"/>
        </w:rPr>
        <w:t xml:space="preserve"> руб.;</w:t>
      </w:r>
    </w:p>
    <w:p w:rsidR="00CA18A9" w:rsidRPr="00B55EBC" w:rsidRDefault="00CA18A9" w:rsidP="00680488">
      <w:pPr>
        <w:spacing w:after="0" w:line="240" w:lineRule="auto"/>
        <w:jc w:val="both"/>
        <w:rPr>
          <w:rFonts w:ascii="Times New Roman" w:eastAsia="Calibri" w:hAnsi="Times New Roman" w:cs="Times New Roman"/>
          <w:kern w:val="2"/>
          <w:sz w:val="28"/>
          <w:szCs w:val="28"/>
        </w:rPr>
      </w:pPr>
      <w:r w:rsidRPr="00B55EBC">
        <w:rPr>
          <w:rFonts w:ascii="Times New Roman" w:eastAsia="Calibri" w:hAnsi="Times New Roman" w:cs="Times New Roman"/>
          <w:kern w:val="2"/>
          <w:sz w:val="28"/>
          <w:szCs w:val="28"/>
        </w:rPr>
        <w:t>- капитальный ремонт котла КВР 1,16 с дымососом ДН 6,3 5,5 квт; вентилятором ВР28-46-2,5 3 квт в котельной №11 на сумму 2</w:t>
      </w:r>
      <w:r w:rsidR="00B436A9" w:rsidRPr="00B55EBC">
        <w:rPr>
          <w:rFonts w:ascii="Times New Roman" w:eastAsia="Calibri" w:hAnsi="Times New Roman" w:cs="Times New Roman"/>
          <w:kern w:val="2"/>
          <w:sz w:val="28"/>
          <w:szCs w:val="28"/>
        </w:rPr>
        <w:t> </w:t>
      </w:r>
      <w:r w:rsidRPr="00B55EBC">
        <w:rPr>
          <w:rFonts w:ascii="Times New Roman" w:eastAsia="Calibri" w:hAnsi="Times New Roman" w:cs="Times New Roman"/>
          <w:kern w:val="2"/>
          <w:sz w:val="28"/>
          <w:szCs w:val="28"/>
        </w:rPr>
        <w:t>416</w:t>
      </w:r>
      <w:r w:rsidR="00B436A9" w:rsidRPr="00B55EBC">
        <w:rPr>
          <w:rFonts w:ascii="Times New Roman" w:eastAsia="Calibri" w:hAnsi="Times New Roman" w:cs="Times New Roman"/>
          <w:kern w:val="2"/>
          <w:sz w:val="28"/>
          <w:szCs w:val="28"/>
        </w:rPr>
        <w:t>, 4 тыс.</w:t>
      </w:r>
      <w:r w:rsidRPr="00B55EBC">
        <w:rPr>
          <w:rFonts w:ascii="Times New Roman" w:eastAsia="Calibri" w:hAnsi="Times New Roman" w:cs="Times New Roman"/>
          <w:kern w:val="2"/>
          <w:sz w:val="28"/>
          <w:szCs w:val="28"/>
        </w:rPr>
        <w:t xml:space="preserve"> руб.</w:t>
      </w:r>
    </w:p>
    <w:p w:rsidR="00CA18A9" w:rsidRPr="00B55EBC" w:rsidRDefault="00CA18A9" w:rsidP="00680488">
      <w:pPr>
        <w:spacing w:after="0" w:line="240" w:lineRule="auto"/>
        <w:jc w:val="both"/>
        <w:rPr>
          <w:rFonts w:ascii="Times New Roman" w:eastAsia="Calibri" w:hAnsi="Times New Roman" w:cs="Times New Roman"/>
          <w:kern w:val="2"/>
          <w:sz w:val="28"/>
          <w:szCs w:val="28"/>
        </w:rPr>
      </w:pPr>
      <w:r w:rsidRPr="00B55EBC">
        <w:rPr>
          <w:rFonts w:ascii="Times New Roman" w:eastAsia="Calibri" w:hAnsi="Times New Roman" w:cs="Times New Roman"/>
          <w:kern w:val="2"/>
          <w:sz w:val="28"/>
          <w:szCs w:val="28"/>
        </w:rPr>
        <w:t xml:space="preserve">- Капитальный ремонт участка холодного водоснабжения на участке от МКЖД ул. 8-е Марта </w:t>
      </w:r>
      <w:r w:rsidR="009B2058">
        <w:rPr>
          <w:rFonts w:ascii="Times New Roman" w:eastAsia="Calibri" w:hAnsi="Times New Roman" w:cs="Times New Roman"/>
          <w:kern w:val="2"/>
          <w:sz w:val="28"/>
          <w:szCs w:val="28"/>
        </w:rPr>
        <w:t xml:space="preserve">д. 3 до ТК и 3 - 2-1 </w:t>
      </w:r>
      <w:r w:rsidR="002F565A">
        <w:rPr>
          <w:rFonts w:ascii="Times New Roman" w:eastAsia="Calibri" w:hAnsi="Times New Roman" w:cs="Times New Roman"/>
          <w:kern w:val="2"/>
          <w:sz w:val="28"/>
          <w:szCs w:val="28"/>
        </w:rPr>
        <w:t xml:space="preserve">г. Балея </w:t>
      </w:r>
      <w:r w:rsidRPr="00B55EBC">
        <w:rPr>
          <w:rFonts w:ascii="Times New Roman" w:eastAsia="Calibri" w:hAnsi="Times New Roman" w:cs="Times New Roman"/>
          <w:kern w:val="2"/>
          <w:sz w:val="28"/>
          <w:szCs w:val="28"/>
        </w:rPr>
        <w:t>протя</w:t>
      </w:r>
      <w:r w:rsidR="009B2058">
        <w:rPr>
          <w:rFonts w:ascii="Times New Roman" w:eastAsia="Calibri" w:hAnsi="Times New Roman" w:cs="Times New Roman"/>
          <w:kern w:val="2"/>
          <w:sz w:val="28"/>
          <w:szCs w:val="28"/>
        </w:rPr>
        <w:t xml:space="preserve">женностью 50 метров  на сумму </w:t>
      </w:r>
      <w:r w:rsidRPr="00B55EBC">
        <w:rPr>
          <w:rFonts w:ascii="Times New Roman" w:eastAsia="Calibri" w:hAnsi="Times New Roman" w:cs="Times New Roman"/>
          <w:kern w:val="2"/>
          <w:sz w:val="28"/>
          <w:szCs w:val="28"/>
        </w:rPr>
        <w:t>229</w:t>
      </w:r>
      <w:r w:rsidR="00B436A9" w:rsidRPr="00B55EBC">
        <w:rPr>
          <w:rFonts w:ascii="Times New Roman" w:eastAsia="Calibri" w:hAnsi="Times New Roman" w:cs="Times New Roman"/>
          <w:kern w:val="2"/>
          <w:sz w:val="28"/>
          <w:szCs w:val="28"/>
        </w:rPr>
        <w:t>,</w:t>
      </w:r>
      <w:r w:rsidRPr="00B55EBC">
        <w:rPr>
          <w:rFonts w:ascii="Times New Roman" w:eastAsia="Calibri" w:hAnsi="Times New Roman" w:cs="Times New Roman"/>
          <w:kern w:val="2"/>
          <w:sz w:val="28"/>
          <w:szCs w:val="28"/>
        </w:rPr>
        <w:t xml:space="preserve"> 8</w:t>
      </w:r>
      <w:r w:rsidR="00B436A9" w:rsidRPr="00B55EBC">
        <w:rPr>
          <w:rFonts w:ascii="Times New Roman" w:eastAsia="Calibri" w:hAnsi="Times New Roman" w:cs="Times New Roman"/>
          <w:kern w:val="2"/>
          <w:sz w:val="28"/>
          <w:szCs w:val="28"/>
        </w:rPr>
        <w:t xml:space="preserve"> тыс.</w:t>
      </w:r>
      <w:r w:rsidRPr="00B55EBC">
        <w:rPr>
          <w:rFonts w:ascii="Times New Roman" w:eastAsia="Calibri" w:hAnsi="Times New Roman" w:cs="Times New Roman"/>
          <w:kern w:val="2"/>
          <w:sz w:val="28"/>
          <w:szCs w:val="28"/>
        </w:rPr>
        <w:t xml:space="preserve"> рублей.</w:t>
      </w:r>
    </w:p>
    <w:p w:rsidR="00CA18A9" w:rsidRDefault="00CA18A9" w:rsidP="00680488">
      <w:pPr>
        <w:spacing w:after="0" w:line="240" w:lineRule="auto"/>
        <w:ind w:firstLine="709"/>
        <w:jc w:val="both"/>
        <w:rPr>
          <w:rFonts w:ascii="Times New Roman" w:eastAsia="Calibri" w:hAnsi="Times New Roman" w:cs="Times New Roman"/>
          <w:kern w:val="2"/>
          <w:sz w:val="28"/>
          <w:szCs w:val="28"/>
        </w:rPr>
      </w:pPr>
      <w:r w:rsidRPr="00B55EBC">
        <w:rPr>
          <w:rFonts w:ascii="Times New Roman" w:eastAsia="Calibri" w:hAnsi="Times New Roman" w:cs="Times New Roman"/>
          <w:kern w:val="2"/>
          <w:sz w:val="28"/>
          <w:szCs w:val="28"/>
        </w:rPr>
        <w:t xml:space="preserve">В настоящее время проводится работа по заключению концессионных соглашений по теплоснабжению, водоснабжению и водоотведению, </w:t>
      </w:r>
      <w:proofErr w:type="gramStart"/>
      <w:r w:rsidRPr="00B55EBC">
        <w:rPr>
          <w:rFonts w:ascii="Times New Roman" w:eastAsia="Calibri" w:hAnsi="Times New Roman" w:cs="Times New Roman"/>
          <w:kern w:val="2"/>
          <w:sz w:val="28"/>
          <w:szCs w:val="28"/>
        </w:rPr>
        <w:t>составлен план мероприятий и согласован</w:t>
      </w:r>
      <w:proofErr w:type="gramEnd"/>
      <w:r w:rsidRPr="00B55EBC">
        <w:rPr>
          <w:rFonts w:ascii="Times New Roman" w:eastAsia="Calibri" w:hAnsi="Times New Roman" w:cs="Times New Roman"/>
          <w:kern w:val="2"/>
          <w:sz w:val="28"/>
          <w:szCs w:val="28"/>
        </w:rPr>
        <w:t xml:space="preserve"> с Министерством ЖКХ, представлены документы  на расчет долгосрочных параметров в РСТ Забайкальского края. </w:t>
      </w:r>
    </w:p>
    <w:p w:rsidR="009B2058" w:rsidRPr="009B2058" w:rsidRDefault="009B2058" w:rsidP="009B2058">
      <w:pPr>
        <w:spacing w:after="0" w:line="240" w:lineRule="auto"/>
        <w:ind w:firstLine="709"/>
        <w:jc w:val="both"/>
        <w:rPr>
          <w:rFonts w:ascii="Times New Roman" w:eastAsia="Calibri" w:hAnsi="Times New Roman" w:cs="Times New Roman"/>
          <w:kern w:val="2"/>
          <w:sz w:val="20"/>
          <w:szCs w:val="20"/>
        </w:rPr>
      </w:pPr>
    </w:p>
    <w:p w:rsidR="00CA18A9" w:rsidRDefault="00CA18A9" w:rsidP="009B2058">
      <w:pPr>
        <w:spacing w:after="0" w:line="278" w:lineRule="auto"/>
        <w:jc w:val="center"/>
        <w:rPr>
          <w:rFonts w:ascii="Times New Roman" w:eastAsia="Calibri" w:hAnsi="Times New Roman" w:cs="Times New Roman"/>
          <w:b/>
          <w:bCs/>
          <w:kern w:val="2"/>
          <w:sz w:val="28"/>
          <w:szCs w:val="28"/>
        </w:rPr>
      </w:pPr>
      <w:r w:rsidRPr="00CA18A9">
        <w:rPr>
          <w:rFonts w:ascii="Times New Roman" w:eastAsia="Calibri" w:hAnsi="Times New Roman" w:cs="Times New Roman"/>
          <w:b/>
          <w:bCs/>
          <w:kern w:val="2"/>
          <w:sz w:val="28"/>
          <w:szCs w:val="28"/>
        </w:rPr>
        <w:t>Средства дорожного фонда Балейского муниципального округа  в 2025 году составили 3</w:t>
      </w:r>
      <w:r w:rsidR="00B436A9">
        <w:rPr>
          <w:rFonts w:ascii="Times New Roman" w:eastAsia="Calibri" w:hAnsi="Times New Roman" w:cs="Times New Roman"/>
          <w:b/>
          <w:bCs/>
          <w:kern w:val="2"/>
          <w:sz w:val="28"/>
          <w:szCs w:val="28"/>
        </w:rPr>
        <w:t>4  111, 3 тыс.</w:t>
      </w:r>
      <w:r w:rsidRPr="00CA18A9">
        <w:rPr>
          <w:rFonts w:ascii="Times New Roman" w:eastAsia="Calibri" w:hAnsi="Times New Roman" w:cs="Times New Roman"/>
          <w:b/>
          <w:bCs/>
          <w:kern w:val="2"/>
          <w:sz w:val="28"/>
          <w:szCs w:val="28"/>
        </w:rPr>
        <w:t xml:space="preserve"> рублей из них:</w:t>
      </w:r>
    </w:p>
    <w:p w:rsidR="009B2058" w:rsidRPr="009B2058" w:rsidRDefault="009B2058" w:rsidP="009B2058">
      <w:pPr>
        <w:spacing w:after="0" w:line="278" w:lineRule="auto"/>
        <w:jc w:val="both"/>
        <w:rPr>
          <w:rFonts w:ascii="Times New Roman" w:eastAsia="Calibri" w:hAnsi="Times New Roman" w:cs="Times New Roman"/>
          <w:b/>
          <w:bCs/>
          <w:kern w:val="2"/>
          <w:sz w:val="20"/>
          <w:szCs w:val="20"/>
        </w:rPr>
      </w:pPr>
    </w:p>
    <w:p w:rsidR="00CA18A9" w:rsidRPr="00CA18A9" w:rsidRDefault="00B436A9" w:rsidP="00680488">
      <w:pPr>
        <w:spacing w:after="0" w:line="240" w:lineRule="auto"/>
        <w:ind w:firstLine="708"/>
        <w:contextualSpacing/>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На</w:t>
      </w:r>
      <w:r w:rsidR="009467D4">
        <w:rPr>
          <w:rFonts w:ascii="Times New Roman" w:eastAsia="Calibri" w:hAnsi="Times New Roman" w:cs="Times New Roman"/>
          <w:kern w:val="2"/>
          <w:sz w:val="28"/>
          <w:szCs w:val="28"/>
        </w:rPr>
        <w:t xml:space="preserve"> реализацию выполнения муниципального задания по ремонту и содержанию улично-дорожной сети направлены средства</w:t>
      </w:r>
      <w:r w:rsidR="00CA18A9" w:rsidRPr="00CA18A9">
        <w:rPr>
          <w:rFonts w:ascii="Times New Roman" w:eastAsia="Calibri" w:hAnsi="Times New Roman" w:cs="Times New Roman"/>
          <w:kern w:val="2"/>
          <w:sz w:val="28"/>
          <w:szCs w:val="28"/>
        </w:rPr>
        <w:t xml:space="preserve"> сумме 10</w:t>
      </w:r>
      <w:r w:rsidR="009467D4">
        <w:rPr>
          <w:rFonts w:ascii="Times New Roman" w:eastAsia="Calibri" w:hAnsi="Times New Roman" w:cs="Times New Roman"/>
          <w:kern w:val="2"/>
          <w:sz w:val="28"/>
          <w:szCs w:val="28"/>
        </w:rPr>
        <w:t> </w:t>
      </w:r>
      <w:r w:rsidR="00CA18A9" w:rsidRPr="00CA18A9">
        <w:rPr>
          <w:rFonts w:ascii="Times New Roman" w:eastAsia="Calibri" w:hAnsi="Times New Roman" w:cs="Times New Roman"/>
          <w:kern w:val="2"/>
          <w:sz w:val="28"/>
          <w:szCs w:val="28"/>
        </w:rPr>
        <w:t>307</w:t>
      </w:r>
      <w:r w:rsidR="009467D4">
        <w:rPr>
          <w:rFonts w:ascii="Times New Roman" w:eastAsia="Calibri" w:hAnsi="Times New Roman" w:cs="Times New Roman"/>
          <w:kern w:val="2"/>
          <w:sz w:val="28"/>
          <w:szCs w:val="28"/>
        </w:rPr>
        <w:t xml:space="preserve">,0 тыс. </w:t>
      </w:r>
      <w:r w:rsidR="00796E4F">
        <w:rPr>
          <w:rFonts w:ascii="Times New Roman" w:eastAsia="Calibri" w:hAnsi="Times New Roman" w:cs="Times New Roman"/>
          <w:kern w:val="2"/>
          <w:sz w:val="28"/>
          <w:szCs w:val="28"/>
        </w:rPr>
        <w:t xml:space="preserve"> рублей муниципальному бюджетному учреждению «Административно-хозяйственная служба», кроме того </w:t>
      </w:r>
      <w:r w:rsidR="00796E4F" w:rsidRPr="00CA18A9">
        <w:rPr>
          <w:rFonts w:ascii="Times New Roman" w:eastAsia="Calibri" w:hAnsi="Times New Roman" w:cs="Times New Roman"/>
          <w:kern w:val="2"/>
          <w:sz w:val="28"/>
          <w:szCs w:val="28"/>
        </w:rPr>
        <w:t>на выполнение</w:t>
      </w:r>
      <w:r w:rsidR="006F0717">
        <w:rPr>
          <w:rFonts w:ascii="Times New Roman" w:eastAsia="Calibri" w:hAnsi="Times New Roman" w:cs="Times New Roman"/>
          <w:kern w:val="2"/>
          <w:sz w:val="28"/>
          <w:szCs w:val="28"/>
        </w:rPr>
        <w:t xml:space="preserve"> работ по текущему содержанию автомобильных </w:t>
      </w:r>
      <w:r w:rsidR="00796E4F" w:rsidRPr="00CA18A9">
        <w:rPr>
          <w:rFonts w:ascii="Times New Roman" w:eastAsia="Calibri" w:hAnsi="Times New Roman" w:cs="Times New Roman"/>
          <w:kern w:val="2"/>
          <w:sz w:val="28"/>
          <w:szCs w:val="28"/>
        </w:rPr>
        <w:t>дорог Балейского МО</w:t>
      </w:r>
      <w:r w:rsidR="006F0717">
        <w:rPr>
          <w:rFonts w:ascii="Times New Roman" w:eastAsia="Calibri" w:hAnsi="Times New Roman" w:cs="Times New Roman"/>
          <w:kern w:val="2"/>
          <w:sz w:val="28"/>
          <w:szCs w:val="28"/>
        </w:rPr>
        <w:t xml:space="preserve"> выделены средства</w:t>
      </w:r>
      <w:r w:rsidR="00796E4F" w:rsidRPr="00CA18A9">
        <w:rPr>
          <w:rFonts w:ascii="Times New Roman" w:eastAsia="Calibri" w:hAnsi="Times New Roman" w:cs="Times New Roman"/>
          <w:kern w:val="2"/>
          <w:sz w:val="28"/>
          <w:szCs w:val="28"/>
        </w:rPr>
        <w:t xml:space="preserve"> в сумме  5</w:t>
      </w:r>
      <w:r w:rsidR="006F0717">
        <w:rPr>
          <w:rFonts w:ascii="Times New Roman" w:eastAsia="Calibri" w:hAnsi="Times New Roman" w:cs="Times New Roman"/>
          <w:kern w:val="2"/>
          <w:sz w:val="28"/>
          <w:szCs w:val="28"/>
        </w:rPr>
        <w:t> 778, 9 тыс. руб.</w:t>
      </w:r>
    </w:p>
    <w:p w:rsidR="00163B46" w:rsidRDefault="00CA18A9" w:rsidP="00680488">
      <w:pPr>
        <w:spacing w:after="160" w:line="240" w:lineRule="auto"/>
        <w:ind w:firstLine="708"/>
        <w:contextualSpacing/>
        <w:jc w:val="both"/>
        <w:rPr>
          <w:rFonts w:ascii="Times New Roman" w:eastAsia="Calibri" w:hAnsi="Times New Roman" w:cs="Times New Roman"/>
          <w:kern w:val="2"/>
          <w:sz w:val="28"/>
          <w:szCs w:val="28"/>
        </w:rPr>
      </w:pPr>
      <w:r w:rsidRPr="00CA18A9">
        <w:rPr>
          <w:rFonts w:ascii="Times New Roman" w:eastAsia="Calibri" w:hAnsi="Times New Roman" w:cs="Times New Roman"/>
          <w:kern w:val="2"/>
          <w:sz w:val="28"/>
          <w:szCs w:val="28"/>
        </w:rPr>
        <w:t>Денежные средства в сумме 11</w:t>
      </w:r>
      <w:r w:rsidR="002F565A">
        <w:rPr>
          <w:rFonts w:ascii="Times New Roman" w:eastAsia="Calibri" w:hAnsi="Times New Roman" w:cs="Times New Roman"/>
          <w:kern w:val="2"/>
          <w:sz w:val="28"/>
          <w:szCs w:val="28"/>
        </w:rPr>
        <w:t> </w:t>
      </w:r>
      <w:r w:rsidRPr="00CA18A9">
        <w:rPr>
          <w:rFonts w:ascii="Times New Roman" w:eastAsia="Calibri" w:hAnsi="Times New Roman" w:cs="Times New Roman"/>
          <w:kern w:val="2"/>
          <w:sz w:val="28"/>
          <w:szCs w:val="28"/>
        </w:rPr>
        <w:t>748</w:t>
      </w:r>
      <w:r w:rsidR="002F565A">
        <w:rPr>
          <w:rFonts w:ascii="Times New Roman" w:eastAsia="Calibri" w:hAnsi="Times New Roman" w:cs="Times New Roman"/>
          <w:kern w:val="2"/>
          <w:sz w:val="28"/>
          <w:szCs w:val="28"/>
        </w:rPr>
        <w:t>,2 тыс.</w:t>
      </w:r>
      <w:r w:rsidRPr="00CA18A9">
        <w:rPr>
          <w:rFonts w:ascii="Times New Roman" w:eastAsia="Calibri" w:hAnsi="Times New Roman" w:cs="Times New Roman"/>
          <w:kern w:val="2"/>
          <w:sz w:val="28"/>
          <w:szCs w:val="28"/>
        </w:rPr>
        <w:t xml:space="preserve"> рублей были выделены на  выполнение рабо</w:t>
      </w:r>
      <w:r w:rsidR="009E4619">
        <w:rPr>
          <w:rFonts w:ascii="Times New Roman" w:eastAsia="Calibri" w:hAnsi="Times New Roman" w:cs="Times New Roman"/>
          <w:kern w:val="2"/>
          <w:sz w:val="28"/>
          <w:szCs w:val="28"/>
        </w:rPr>
        <w:t xml:space="preserve">т по зимнему </w:t>
      </w:r>
      <w:proofErr w:type="gramStart"/>
      <w:r w:rsidR="009E4619">
        <w:rPr>
          <w:rFonts w:ascii="Times New Roman" w:eastAsia="Calibri" w:hAnsi="Times New Roman" w:cs="Times New Roman"/>
          <w:kern w:val="2"/>
          <w:sz w:val="28"/>
          <w:szCs w:val="28"/>
        </w:rPr>
        <w:t>содержанию</w:t>
      </w:r>
      <w:proofErr w:type="gramEnd"/>
      <w:r w:rsidR="009E4619">
        <w:rPr>
          <w:rFonts w:ascii="Times New Roman" w:eastAsia="Calibri" w:hAnsi="Times New Roman" w:cs="Times New Roman"/>
          <w:kern w:val="2"/>
          <w:sz w:val="28"/>
          <w:szCs w:val="28"/>
        </w:rPr>
        <w:t xml:space="preserve"> а/дорог</w:t>
      </w:r>
      <w:r w:rsidRPr="00CA18A9">
        <w:rPr>
          <w:rFonts w:ascii="Times New Roman" w:eastAsia="Calibri" w:hAnsi="Times New Roman" w:cs="Times New Roman"/>
          <w:kern w:val="2"/>
          <w:sz w:val="28"/>
          <w:szCs w:val="28"/>
        </w:rPr>
        <w:t xml:space="preserve">, а именно по борьбе с зимней скользкостью  и распределением </w:t>
      </w:r>
      <w:proofErr w:type="spellStart"/>
      <w:r w:rsidRPr="00CA18A9">
        <w:rPr>
          <w:rFonts w:ascii="Times New Roman" w:eastAsia="Calibri" w:hAnsi="Times New Roman" w:cs="Times New Roman"/>
          <w:kern w:val="2"/>
          <w:sz w:val="28"/>
          <w:szCs w:val="28"/>
        </w:rPr>
        <w:t>противогололедных</w:t>
      </w:r>
      <w:proofErr w:type="spellEnd"/>
      <w:r w:rsidRPr="00CA18A9">
        <w:rPr>
          <w:rFonts w:ascii="Times New Roman" w:eastAsia="Calibri" w:hAnsi="Times New Roman" w:cs="Times New Roman"/>
          <w:kern w:val="2"/>
          <w:sz w:val="28"/>
          <w:szCs w:val="28"/>
        </w:rPr>
        <w:t xml:space="preserve">  материалов, выполнение работ по ремонту асфальтобетонного покрытия улиц Матросова, Кирова, Профсоюзная в г. Балей, выполнение работ по текущему</w:t>
      </w:r>
      <w:r w:rsidR="00256316">
        <w:rPr>
          <w:rFonts w:ascii="Times New Roman" w:eastAsia="Calibri" w:hAnsi="Times New Roman" w:cs="Times New Roman"/>
          <w:kern w:val="2"/>
          <w:sz w:val="28"/>
          <w:szCs w:val="28"/>
        </w:rPr>
        <w:t xml:space="preserve"> содержанию а\дорог в с. </w:t>
      </w:r>
      <w:proofErr w:type="spellStart"/>
      <w:r w:rsidR="00256316">
        <w:rPr>
          <w:rFonts w:ascii="Times New Roman" w:eastAsia="Calibri" w:hAnsi="Times New Roman" w:cs="Times New Roman"/>
          <w:kern w:val="2"/>
          <w:sz w:val="28"/>
          <w:szCs w:val="28"/>
        </w:rPr>
        <w:t>Ундино</w:t>
      </w:r>
      <w:proofErr w:type="spellEnd"/>
      <w:r w:rsidRPr="00CA18A9">
        <w:rPr>
          <w:rFonts w:ascii="Times New Roman" w:eastAsia="Calibri" w:hAnsi="Times New Roman" w:cs="Times New Roman"/>
          <w:kern w:val="2"/>
          <w:sz w:val="28"/>
          <w:szCs w:val="28"/>
        </w:rPr>
        <w:t>–</w:t>
      </w:r>
      <w:proofErr w:type="spellStart"/>
      <w:r w:rsidRPr="00CA18A9">
        <w:rPr>
          <w:rFonts w:ascii="Times New Roman" w:eastAsia="Calibri" w:hAnsi="Times New Roman" w:cs="Times New Roman"/>
          <w:kern w:val="2"/>
          <w:sz w:val="28"/>
          <w:szCs w:val="28"/>
        </w:rPr>
        <w:t>Поселье</w:t>
      </w:r>
      <w:proofErr w:type="spellEnd"/>
      <w:r w:rsidRPr="00CA18A9">
        <w:rPr>
          <w:rFonts w:ascii="Times New Roman" w:eastAsia="Calibri" w:hAnsi="Times New Roman" w:cs="Times New Roman"/>
          <w:kern w:val="2"/>
          <w:sz w:val="28"/>
          <w:szCs w:val="28"/>
        </w:rPr>
        <w:t xml:space="preserve">: ул. Западная, ул. Колхозная, с. Нижний Кокуй: ул. Колхозная </w:t>
      </w:r>
    </w:p>
    <w:p w:rsidR="00CA18A9" w:rsidRDefault="00CA18A9" w:rsidP="00680488">
      <w:pPr>
        <w:spacing w:after="0" w:line="240" w:lineRule="auto"/>
        <w:ind w:firstLine="708"/>
        <w:contextualSpacing/>
        <w:jc w:val="both"/>
        <w:rPr>
          <w:rFonts w:ascii="Times New Roman" w:eastAsia="Calibri" w:hAnsi="Times New Roman" w:cs="Times New Roman"/>
          <w:kern w:val="2"/>
          <w:sz w:val="28"/>
          <w:szCs w:val="28"/>
        </w:rPr>
      </w:pPr>
      <w:r w:rsidRPr="00CA18A9">
        <w:rPr>
          <w:rFonts w:ascii="Times New Roman" w:eastAsia="Calibri" w:hAnsi="Times New Roman" w:cs="Times New Roman"/>
          <w:kern w:val="2"/>
          <w:sz w:val="28"/>
          <w:szCs w:val="28"/>
        </w:rPr>
        <w:t>Остаток денежных средств дорожного фонда в сумме 6</w:t>
      </w:r>
      <w:r w:rsidR="002F565A">
        <w:rPr>
          <w:rFonts w:ascii="Times New Roman" w:eastAsia="Calibri" w:hAnsi="Times New Roman" w:cs="Times New Roman"/>
          <w:kern w:val="2"/>
          <w:sz w:val="28"/>
          <w:szCs w:val="28"/>
        </w:rPr>
        <w:t> </w:t>
      </w:r>
      <w:r w:rsidRPr="00CA18A9">
        <w:rPr>
          <w:rFonts w:ascii="Times New Roman" w:eastAsia="Calibri" w:hAnsi="Times New Roman" w:cs="Times New Roman"/>
          <w:kern w:val="2"/>
          <w:sz w:val="28"/>
          <w:szCs w:val="28"/>
        </w:rPr>
        <w:t>277</w:t>
      </w:r>
      <w:r w:rsidR="002F565A">
        <w:rPr>
          <w:rFonts w:ascii="Times New Roman" w:eastAsia="Calibri" w:hAnsi="Times New Roman" w:cs="Times New Roman"/>
          <w:kern w:val="2"/>
          <w:sz w:val="28"/>
          <w:szCs w:val="28"/>
        </w:rPr>
        <w:t>,</w:t>
      </w:r>
      <w:r w:rsidRPr="00CA18A9">
        <w:rPr>
          <w:rFonts w:ascii="Times New Roman" w:eastAsia="Calibri" w:hAnsi="Times New Roman" w:cs="Times New Roman"/>
          <w:kern w:val="2"/>
          <w:sz w:val="28"/>
          <w:szCs w:val="28"/>
        </w:rPr>
        <w:t> </w:t>
      </w:r>
      <w:r w:rsidR="002F565A">
        <w:rPr>
          <w:rFonts w:ascii="Times New Roman" w:eastAsia="Calibri" w:hAnsi="Times New Roman" w:cs="Times New Roman"/>
          <w:kern w:val="2"/>
          <w:sz w:val="28"/>
          <w:szCs w:val="28"/>
        </w:rPr>
        <w:t>1 рублей запланирован</w:t>
      </w:r>
      <w:r w:rsidR="009B2058">
        <w:rPr>
          <w:rFonts w:ascii="Times New Roman" w:eastAsia="Calibri" w:hAnsi="Times New Roman" w:cs="Times New Roman"/>
          <w:kern w:val="2"/>
          <w:sz w:val="28"/>
          <w:szCs w:val="28"/>
        </w:rPr>
        <w:t xml:space="preserve"> на </w:t>
      </w:r>
      <w:proofErr w:type="spellStart"/>
      <w:r w:rsidR="009B2058">
        <w:rPr>
          <w:rFonts w:ascii="Times New Roman" w:eastAsia="Calibri" w:hAnsi="Times New Roman" w:cs="Times New Roman"/>
          <w:kern w:val="2"/>
          <w:sz w:val="28"/>
          <w:szCs w:val="28"/>
        </w:rPr>
        <w:t>софинансирование</w:t>
      </w:r>
      <w:proofErr w:type="spellEnd"/>
      <w:r w:rsidR="009B2058">
        <w:rPr>
          <w:rFonts w:ascii="Times New Roman" w:eastAsia="Calibri" w:hAnsi="Times New Roman" w:cs="Times New Roman"/>
          <w:kern w:val="2"/>
          <w:sz w:val="28"/>
          <w:szCs w:val="28"/>
        </w:rPr>
        <w:t xml:space="preserve"> </w:t>
      </w:r>
      <w:r w:rsidRPr="00CA18A9">
        <w:rPr>
          <w:rFonts w:ascii="Times New Roman" w:eastAsia="Calibri" w:hAnsi="Times New Roman" w:cs="Times New Roman"/>
          <w:kern w:val="2"/>
          <w:sz w:val="28"/>
          <w:szCs w:val="28"/>
        </w:rPr>
        <w:t xml:space="preserve">работ по текущему </w:t>
      </w:r>
      <w:proofErr w:type="gramStart"/>
      <w:r w:rsidRPr="00CA18A9">
        <w:rPr>
          <w:rFonts w:ascii="Times New Roman" w:eastAsia="Calibri" w:hAnsi="Times New Roman" w:cs="Times New Roman"/>
          <w:kern w:val="2"/>
          <w:sz w:val="28"/>
          <w:szCs w:val="28"/>
        </w:rPr>
        <w:t>содержанию</w:t>
      </w:r>
      <w:proofErr w:type="gramEnd"/>
      <w:r w:rsidRPr="00CA18A9">
        <w:rPr>
          <w:rFonts w:ascii="Times New Roman" w:eastAsia="Calibri" w:hAnsi="Times New Roman" w:cs="Times New Roman"/>
          <w:kern w:val="2"/>
          <w:sz w:val="28"/>
          <w:szCs w:val="28"/>
        </w:rPr>
        <w:t xml:space="preserve"> а\дорог местного значения в Балейском муниципальном округе в 2026 году.</w:t>
      </w:r>
    </w:p>
    <w:p w:rsidR="009B2058" w:rsidRPr="009B2058" w:rsidRDefault="009B2058" w:rsidP="009B2058">
      <w:pPr>
        <w:spacing w:after="0" w:line="278" w:lineRule="auto"/>
        <w:ind w:firstLine="708"/>
        <w:contextualSpacing/>
        <w:jc w:val="both"/>
        <w:rPr>
          <w:rFonts w:ascii="Times New Roman" w:eastAsia="Calibri" w:hAnsi="Times New Roman" w:cs="Times New Roman"/>
          <w:kern w:val="2"/>
          <w:sz w:val="20"/>
          <w:szCs w:val="20"/>
        </w:rPr>
      </w:pPr>
    </w:p>
    <w:p w:rsidR="00CA18A9" w:rsidRDefault="009B2058" w:rsidP="009B2058">
      <w:pPr>
        <w:spacing w:after="0" w:line="278" w:lineRule="auto"/>
        <w:jc w:val="center"/>
        <w:rPr>
          <w:rFonts w:ascii="Times New Roman" w:eastAsia="Calibri" w:hAnsi="Times New Roman" w:cs="Times New Roman"/>
          <w:b/>
          <w:bCs/>
          <w:kern w:val="2"/>
          <w:sz w:val="28"/>
          <w:szCs w:val="28"/>
        </w:rPr>
      </w:pPr>
      <w:r>
        <w:rPr>
          <w:rFonts w:ascii="Times New Roman" w:eastAsia="Calibri" w:hAnsi="Times New Roman" w:cs="Times New Roman"/>
          <w:b/>
          <w:bCs/>
          <w:kern w:val="2"/>
          <w:sz w:val="28"/>
          <w:szCs w:val="28"/>
        </w:rPr>
        <w:t xml:space="preserve">Из </w:t>
      </w:r>
      <w:r w:rsidR="00CA18A9" w:rsidRPr="00CA18A9">
        <w:rPr>
          <w:rFonts w:ascii="Times New Roman" w:eastAsia="Calibri" w:hAnsi="Times New Roman" w:cs="Times New Roman"/>
          <w:b/>
          <w:bCs/>
          <w:kern w:val="2"/>
          <w:sz w:val="28"/>
          <w:szCs w:val="28"/>
        </w:rPr>
        <w:t>бюджета Забайкальского края поступили  денежные средства в сумме  97</w:t>
      </w:r>
      <w:r w:rsidR="006F0717">
        <w:rPr>
          <w:rFonts w:ascii="Times New Roman" w:eastAsia="Calibri" w:hAnsi="Times New Roman" w:cs="Times New Roman"/>
          <w:b/>
          <w:bCs/>
          <w:kern w:val="2"/>
          <w:sz w:val="28"/>
          <w:szCs w:val="28"/>
        </w:rPr>
        <w:t> </w:t>
      </w:r>
      <w:r w:rsidR="00CA18A9" w:rsidRPr="00CA18A9">
        <w:rPr>
          <w:rFonts w:ascii="Times New Roman" w:eastAsia="Calibri" w:hAnsi="Times New Roman" w:cs="Times New Roman"/>
          <w:b/>
          <w:bCs/>
          <w:kern w:val="2"/>
          <w:sz w:val="28"/>
          <w:szCs w:val="28"/>
        </w:rPr>
        <w:t>086</w:t>
      </w:r>
      <w:r w:rsidR="006F0717">
        <w:rPr>
          <w:rFonts w:ascii="Times New Roman" w:eastAsia="Calibri" w:hAnsi="Times New Roman" w:cs="Times New Roman"/>
          <w:b/>
          <w:bCs/>
          <w:kern w:val="2"/>
          <w:sz w:val="28"/>
          <w:szCs w:val="28"/>
        </w:rPr>
        <w:t>,</w:t>
      </w:r>
      <w:r w:rsidR="00CA18A9" w:rsidRPr="00CA18A9">
        <w:rPr>
          <w:rFonts w:ascii="Times New Roman" w:eastAsia="Calibri" w:hAnsi="Times New Roman" w:cs="Times New Roman"/>
          <w:b/>
          <w:bCs/>
          <w:kern w:val="2"/>
          <w:sz w:val="28"/>
          <w:szCs w:val="28"/>
        </w:rPr>
        <w:t> </w:t>
      </w:r>
      <w:r w:rsidR="006F0717">
        <w:rPr>
          <w:rFonts w:ascii="Times New Roman" w:eastAsia="Calibri" w:hAnsi="Times New Roman" w:cs="Times New Roman"/>
          <w:b/>
          <w:bCs/>
          <w:kern w:val="2"/>
          <w:sz w:val="28"/>
          <w:szCs w:val="28"/>
        </w:rPr>
        <w:t>7 тыс.</w:t>
      </w:r>
      <w:r w:rsidR="00CA18A9" w:rsidRPr="00CA18A9">
        <w:rPr>
          <w:rFonts w:ascii="Times New Roman" w:eastAsia="Calibri" w:hAnsi="Times New Roman" w:cs="Times New Roman"/>
          <w:b/>
          <w:bCs/>
          <w:kern w:val="2"/>
          <w:sz w:val="28"/>
          <w:szCs w:val="28"/>
        </w:rPr>
        <w:t xml:space="preserve"> руб</w:t>
      </w:r>
      <w:r w:rsidR="006F0717">
        <w:rPr>
          <w:rFonts w:ascii="Times New Roman" w:eastAsia="Calibri" w:hAnsi="Times New Roman" w:cs="Times New Roman"/>
          <w:b/>
          <w:bCs/>
          <w:kern w:val="2"/>
          <w:sz w:val="28"/>
          <w:szCs w:val="28"/>
        </w:rPr>
        <w:t>.</w:t>
      </w:r>
      <w:r w:rsidR="00CA18A9" w:rsidRPr="00CA18A9">
        <w:rPr>
          <w:rFonts w:ascii="Times New Roman" w:eastAsia="Calibri" w:hAnsi="Times New Roman" w:cs="Times New Roman"/>
          <w:b/>
          <w:bCs/>
          <w:kern w:val="2"/>
          <w:sz w:val="28"/>
          <w:szCs w:val="28"/>
        </w:rPr>
        <w:t xml:space="preserve"> из них:</w:t>
      </w:r>
    </w:p>
    <w:p w:rsidR="009B2058" w:rsidRPr="009B2058" w:rsidRDefault="009B2058" w:rsidP="009B2058">
      <w:pPr>
        <w:spacing w:after="0" w:line="240" w:lineRule="auto"/>
        <w:jc w:val="both"/>
        <w:rPr>
          <w:rFonts w:ascii="Times New Roman" w:eastAsia="Calibri" w:hAnsi="Times New Roman" w:cs="Times New Roman"/>
          <w:b/>
          <w:bCs/>
          <w:kern w:val="2"/>
          <w:sz w:val="20"/>
          <w:szCs w:val="20"/>
        </w:rPr>
      </w:pPr>
    </w:p>
    <w:p w:rsidR="00CA18A9" w:rsidRPr="00917AB1" w:rsidRDefault="00A67DBB" w:rsidP="00680488">
      <w:pPr>
        <w:spacing w:after="0" w:line="240" w:lineRule="auto"/>
        <w:ind w:firstLine="709"/>
        <w:contextualSpacing/>
        <w:jc w:val="both"/>
        <w:rPr>
          <w:rFonts w:ascii="Times New Roman" w:eastAsia="Calibri" w:hAnsi="Times New Roman" w:cs="Times New Roman"/>
          <w:kern w:val="2"/>
          <w:sz w:val="28"/>
          <w:szCs w:val="28"/>
        </w:rPr>
      </w:pPr>
      <w:r w:rsidRPr="00917AB1">
        <w:rPr>
          <w:rFonts w:ascii="Times New Roman" w:eastAsia="Calibri" w:hAnsi="Times New Roman" w:cs="Times New Roman"/>
          <w:kern w:val="2"/>
          <w:sz w:val="28"/>
          <w:szCs w:val="28"/>
        </w:rPr>
        <w:lastRenderedPageBreak/>
        <w:t>И</w:t>
      </w:r>
      <w:r w:rsidR="00CA18A9" w:rsidRPr="00917AB1">
        <w:rPr>
          <w:rFonts w:ascii="Times New Roman" w:eastAsia="Calibri" w:hAnsi="Times New Roman" w:cs="Times New Roman"/>
          <w:kern w:val="2"/>
          <w:sz w:val="28"/>
          <w:szCs w:val="28"/>
        </w:rPr>
        <w:t>ной межбюджетный трансферт на содержание автомобильных дорог общего пользования местного значения и искусственных сооружений на них в сумме 36</w:t>
      </w:r>
      <w:r w:rsidR="006F0717" w:rsidRPr="00917AB1">
        <w:rPr>
          <w:rFonts w:ascii="Times New Roman" w:eastAsia="Calibri" w:hAnsi="Times New Roman" w:cs="Times New Roman"/>
          <w:kern w:val="2"/>
          <w:sz w:val="28"/>
          <w:szCs w:val="28"/>
        </w:rPr>
        <w:t> </w:t>
      </w:r>
      <w:r w:rsidR="00CA18A9" w:rsidRPr="00917AB1">
        <w:rPr>
          <w:rFonts w:ascii="Times New Roman" w:eastAsia="Calibri" w:hAnsi="Times New Roman" w:cs="Times New Roman"/>
          <w:kern w:val="2"/>
          <w:sz w:val="28"/>
          <w:szCs w:val="28"/>
        </w:rPr>
        <w:t>688</w:t>
      </w:r>
      <w:r w:rsidR="006F0717" w:rsidRPr="00917AB1">
        <w:rPr>
          <w:rFonts w:ascii="Times New Roman" w:eastAsia="Calibri" w:hAnsi="Times New Roman" w:cs="Times New Roman"/>
          <w:kern w:val="2"/>
          <w:sz w:val="28"/>
          <w:szCs w:val="28"/>
        </w:rPr>
        <w:t>,2</w:t>
      </w:r>
      <w:r w:rsidR="002F565A">
        <w:rPr>
          <w:rFonts w:ascii="Times New Roman" w:eastAsia="Calibri" w:hAnsi="Times New Roman" w:cs="Times New Roman"/>
          <w:kern w:val="2"/>
          <w:sz w:val="28"/>
          <w:szCs w:val="28"/>
        </w:rPr>
        <w:t xml:space="preserve"> тыс. руб.</w:t>
      </w:r>
      <w:r w:rsidR="006F0717" w:rsidRPr="00917AB1">
        <w:rPr>
          <w:rFonts w:ascii="Times New Roman" w:eastAsia="Calibri" w:hAnsi="Times New Roman" w:cs="Times New Roman"/>
          <w:kern w:val="2"/>
          <w:sz w:val="28"/>
          <w:szCs w:val="28"/>
        </w:rPr>
        <w:t xml:space="preserve"> </w:t>
      </w:r>
      <w:r w:rsidR="00CA18A9" w:rsidRPr="00917AB1">
        <w:rPr>
          <w:rFonts w:ascii="Times New Roman" w:eastAsia="Calibri" w:hAnsi="Times New Roman" w:cs="Times New Roman"/>
          <w:kern w:val="2"/>
          <w:sz w:val="28"/>
          <w:szCs w:val="28"/>
        </w:rPr>
        <w:t xml:space="preserve"> </w:t>
      </w:r>
      <w:r w:rsidRPr="00917AB1">
        <w:rPr>
          <w:rFonts w:ascii="Times New Roman" w:eastAsia="Calibri" w:hAnsi="Times New Roman" w:cs="Times New Roman"/>
          <w:kern w:val="2"/>
          <w:sz w:val="28"/>
          <w:szCs w:val="28"/>
        </w:rPr>
        <w:t xml:space="preserve">направлен </w:t>
      </w:r>
      <w:r w:rsidR="00CA18A9" w:rsidRPr="00917AB1">
        <w:rPr>
          <w:rFonts w:ascii="Times New Roman" w:eastAsia="Calibri" w:hAnsi="Times New Roman" w:cs="Times New Roman"/>
          <w:kern w:val="2"/>
          <w:sz w:val="28"/>
          <w:szCs w:val="28"/>
        </w:rPr>
        <w:t xml:space="preserve">на текущее содержание улично-дорожной сети </w:t>
      </w:r>
      <w:proofErr w:type="gramStart"/>
      <w:r w:rsidR="00CA18A9" w:rsidRPr="00917AB1">
        <w:rPr>
          <w:rFonts w:ascii="Times New Roman" w:eastAsia="Calibri" w:hAnsi="Times New Roman" w:cs="Times New Roman"/>
          <w:kern w:val="2"/>
          <w:sz w:val="28"/>
          <w:szCs w:val="28"/>
        </w:rPr>
        <w:t>г</w:t>
      </w:r>
      <w:proofErr w:type="gramEnd"/>
      <w:r w:rsidR="00CA18A9" w:rsidRPr="00917AB1">
        <w:rPr>
          <w:rFonts w:ascii="Times New Roman" w:eastAsia="Calibri" w:hAnsi="Times New Roman" w:cs="Times New Roman"/>
          <w:kern w:val="2"/>
          <w:sz w:val="28"/>
          <w:szCs w:val="28"/>
        </w:rPr>
        <w:t>. Балей и 36 улиц сельских населенных пунктов округа.</w:t>
      </w:r>
    </w:p>
    <w:p w:rsidR="006F0717" w:rsidRPr="00163B46" w:rsidRDefault="006F0717" w:rsidP="00680488">
      <w:pPr>
        <w:spacing w:after="160" w:line="240" w:lineRule="auto"/>
        <w:ind w:left="360" w:firstLine="349"/>
        <w:contextualSpacing/>
        <w:jc w:val="both"/>
        <w:rPr>
          <w:rFonts w:ascii="Times New Roman" w:eastAsia="Calibri" w:hAnsi="Times New Roman" w:cs="Times New Roman"/>
          <w:kern w:val="2"/>
          <w:sz w:val="28"/>
          <w:szCs w:val="28"/>
        </w:rPr>
      </w:pPr>
      <w:r w:rsidRPr="00163B46">
        <w:rPr>
          <w:rFonts w:ascii="Times New Roman" w:eastAsia="Calibri" w:hAnsi="Times New Roman" w:cs="Times New Roman"/>
          <w:kern w:val="2"/>
          <w:sz w:val="28"/>
          <w:szCs w:val="28"/>
        </w:rPr>
        <w:t>С</w:t>
      </w:r>
      <w:r w:rsidR="00CA18A9" w:rsidRPr="00163B46">
        <w:rPr>
          <w:rFonts w:ascii="Times New Roman" w:eastAsia="Calibri" w:hAnsi="Times New Roman" w:cs="Times New Roman"/>
          <w:kern w:val="2"/>
          <w:sz w:val="28"/>
          <w:szCs w:val="28"/>
        </w:rPr>
        <w:t>убсидия на строительство, рекон</w:t>
      </w:r>
      <w:r w:rsidRPr="00163B46">
        <w:rPr>
          <w:rFonts w:ascii="Times New Roman" w:eastAsia="Calibri" w:hAnsi="Times New Roman" w:cs="Times New Roman"/>
          <w:kern w:val="2"/>
          <w:sz w:val="28"/>
          <w:szCs w:val="28"/>
        </w:rPr>
        <w:t>струкцию, капитальный ремонт и</w:t>
      </w:r>
    </w:p>
    <w:p w:rsidR="00CA18A9" w:rsidRPr="00163B46" w:rsidRDefault="00CA18A9" w:rsidP="00680488">
      <w:pPr>
        <w:spacing w:after="160" w:line="240" w:lineRule="auto"/>
        <w:contextualSpacing/>
        <w:jc w:val="both"/>
        <w:rPr>
          <w:rFonts w:ascii="Times New Roman" w:eastAsia="Calibri" w:hAnsi="Times New Roman" w:cs="Times New Roman"/>
          <w:kern w:val="2"/>
          <w:sz w:val="28"/>
          <w:szCs w:val="28"/>
        </w:rPr>
      </w:pPr>
      <w:proofErr w:type="gramStart"/>
      <w:r w:rsidRPr="00163B46">
        <w:rPr>
          <w:rFonts w:ascii="Times New Roman" w:eastAsia="Calibri" w:hAnsi="Times New Roman" w:cs="Times New Roman"/>
          <w:kern w:val="2"/>
          <w:sz w:val="28"/>
          <w:szCs w:val="28"/>
        </w:rPr>
        <w:t>ремонт</w:t>
      </w:r>
      <w:proofErr w:type="gramEnd"/>
      <w:r w:rsidRPr="00163B46">
        <w:rPr>
          <w:rFonts w:ascii="Times New Roman" w:eastAsia="Calibri" w:hAnsi="Times New Roman" w:cs="Times New Roman"/>
          <w:kern w:val="2"/>
          <w:sz w:val="28"/>
          <w:szCs w:val="28"/>
        </w:rPr>
        <w:t xml:space="preserve"> а/дорог общего пользования местного  значения и искусственных сооружений на них (включая разработку проектной документации, проведение необходимых экспертиз) в сумме  27</w:t>
      </w:r>
      <w:r w:rsidR="00163B46" w:rsidRPr="00163B46">
        <w:rPr>
          <w:rFonts w:ascii="Times New Roman" w:eastAsia="Calibri" w:hAnsi="Times New Roman" w:cs="Times New Roman"/>
          <w:kern w:val="2"/>
          <w:sz w:val="28"/>
          <w:szCs w:val="28"/>
        </w:rPr>
        <w:t> </w:t>
      </w:r>
      <w:r w:rsidRPr="00163B46">
        <w:rPr>
          <w:rFonts w:ascii="Times New Roman" w:eastAsia="Calibri" w:hAnsi="Times New Roman" w:cs="Times New Roman"/>
          <w:kern w:val="2"/>
          <w:sz w:val="28"/>
          <w:szCs w:val="28"/>
        </w:rPr>
        <w:t>037</w:t>
      </w:r>
      <w:r w:rsidR="00163B46" w:rsidRPr="00163B46">
        <w:rPr>
          <w:rFonts w:ascii="Times New Roman" w:eastAsia="Calibri" w:hAnsi="Times New Roman" w:cs="Times New Roman"/>
          <w:kern w:val="2"/>
          <w:sz w:val="28"/>
          <w:szCs w:val="28"/>
        </w:rPr>
        <w:t>,</w:t>
      </w:r>
      <w:r w:rsidRPr="00163B46">
        <w:rPr>
          <w:rFonts w:ascii="Times New Roman" w:eastAsia="Calibri" w:hAnsi="Times New Roman" w:cs="Times New Roman"/>
          <w:kern w:val="2"/>
          <w:sz w:val="28"/>
          <w:szCs w:val="28"/>
        </w:rPr>
        <w:t> 4</w:t>
      </w:r>
      <w:r w:rsidR="00163B46" w:rsidRPr="00163B46">
        <w:rPr>
          <w:rFonts w:ascii="Times New Roman" w:eastAsia="Calibri" w:hAnsi="Times New Roman" w:cs="Times New Roman"/>
          <w:kern w:val="2"/>
          <w:sz w:val="28"/>
          <w:szCs w:val="28"/>
        </w:rPr>
        <w:t xml:space="preserve"> тыс.</w:t>
      </w:r>
      <w:r w:rsidRPr="00163B46">
        <w:rPr>
          <w:rFonts w:ascii="Times New Roman" w:eastAsia="Calibri" w:hAnsi="Times New Roman" w:cs="Times New Roman"/>
          <w:kern w:val="2"/>
          <w:sz w:val="28"/>
          <w:szCs w:val="28"/>
        </w:rPr>
        <w:t xml:space="preserve"> рублей</w:t>
      </w:r>
      <w:r w:rsidR="006F0717" w:rsidRPr="00163B46">
        <w:rPr>
          <w:rFonts w:ascii="Times New Roman" w:eastAsia="Calibri" w:hAnsi="Times New Roman" w:cs="Times New Roman"/>
          <w:kern w:val="2"/>
          <w:sz w:val="28"/>
          <w:szCs w:val="28"/>
        </w:rPr>
        <w:t xml:space="preserve"> израсходованы </w:t>
      </w:r>
      <w:r w:rsidRPr="00163B46">
        <w:rPr>
          <w:rFonts w:ascii="Times New Roman" w:eastAsia="Calibri" w:hAnsi="Times New Roman" w:cs="Times New Roman"/>
          <w:kern w:val="2"/>
          <w:sz w:val="28"/>
          <w:szCs w:val="28"/>
        </w:rPr>
        <w:t xml:space="preserve"> на строительство моста через реку  Унда в  </w:t>
      </w:r>
      <w:r w:rsidR="006F0717" w:rsidRPr="00163B46">
        <w:rPr>
          <w:rFonts w:ascii="Times New Roman" w:eastAsia="Calibri" w:hAnsi="Times New Roman" w:cs="Times New Roman"/>
          <w:kern w:val="2"/>
          <w:sz w:val="28"/>
          <w:szCs w:val="28"/>
        </w:rPr>
        <w:t xml:space="preserve">с. </w:t>
      </w:r>
      <w:proofErr w:type="spellStart"/>
      <w:r w:rsidR="006F0717" w:rsidRPr="00163B46">
        <w:rPr>
          <w:rFonts w:ascii="Times New Roman" w:eastAsia="Calibri" w:hAnsi="Times New Roman" w:cs="Times New Roman"/>
          <w:kern w:val="2"/>
          <w:sz w:val="28"/>
          <w:szCs w:val="28"/>
        </w:rPr>
        <w:t>Сарбактуй</w:t>
      </w:r>
      <w:proofErr w:type="spellEnd"/>
      <w:r w:rsidR="006F0717" w:rsidRPr="00163B46">
        <w:rPr>
          <w:rFonts w:ascii="Times New Roman" w:eastAsia="Calibri" w:hAnsi="Times New Roman" w:cs="Times New Roman"/>
          <w:kern w:val="2"/>
          <w:sz w:val="28"/>
          <w:szCs w:val="28"/>
        </w:rPr>
        <w:t xml:space="preserve">, </w:t>
      </w:r>
      <w:proofErr w:type="spellStart"/>
      <w:r w:rsidR="00163B46" w:rsidRPr="00163B46">
        <w:rPr>
          <w:rFonts w:ascii="Times New Roman" w:eastAsia="Calibri" w:hAnsi="Times New Roman" w:cs="Times New Roman"/>
          <w:kern w:val="2"/>
          <w:sz w:val="28"/>
          <w:szCs w:val="28"/>
        </w:rPr>
        <w:t>софинансирование</w:t>
      </w:r>
      <w:proofErr w:type="spellEnd"/>
      <w:r w:rsidR="00163B46" w:rsidRPr="00163B46">
        <w:rPr>
          <w:rFonts w:ascii="Times New Roman" w:eastAsia="Calibri" w:hAnsi="Times New Roman" w:cs="Times New Roman"/>
          <w:kern w:val="2"/>
          <w:sz w:val="28"/>
          <w:szCs w:val="28"/>
        </w:rPr>
        <w:t xml:space="preserve"> осуществлялось </w:t>
      </w:r>
      <w:r w:rsidR="006F0717" w:rsidRPr="00163B46">
        <w:rPr>
          <w:rFonts w:ascii="Times New Roman" w:eastAsia="Calibri" w:hAnsi="Times New Roman" w:cs="Times New Roman"/>
          <w:kern w:val="2"/>
          <w:sz w:val="28"/>
          <w:szCs w:val="28"/>
        </w:rPr>
        <w:t xml:space="preserve">за счет средств местного бюджета в сумме </w:t>
      </w:r>
      <w:r w:rsidR="00163B46" w:rsidRPr="00163B46">
        <w:rPr>
          <w:rFonts w:ascii="Times New Roman" w:eastAsia="Calibri" w:hAnsi="Times New Roman" w:cs="Times New Roman"/>
          <w:kern w:val="2"/>
          <w:sz w:val="28"/>
          <w:szCs w:val="28"/>
        </w:rPr>
        <w:t>6710,9 тыс. руб.</w:t>
      </w:r>
      <w:r w:rsidR="006154F6">
        <w:rPr>
          <w:rFonts w:ascii="Times New Roman" w:eastAsia="Calibri" w:hAnsi="Times New Roman" w:cs="Times New Roman"/>
          <w:kern w:val="2"/>
          <w:sz w:val="28"/>
          <w:szCs w:val="28"/>
        </w:rPr>
        <w:t xml:space="preserve"> Мост сдан в эксплуатацию.</w:t>
      </w:r>
    </w:p>
    <w:p w:rsidR="004B5984" w:rsidRDefault="00163B46" w:rsidP="00680488">
      <w:pPr>
        <w:spacing w:after="160" w:line="240" w:lineRule="auto"/>
        <w:ind w:left="360" w:firstLine="349"/>
        <w:contextualSpacing/>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С</w:t>
      </w:r>
      <w:r w:rsidR="00CA18A9" w:rsidRPr="00CA18A9">
        <w:rPr>
          <w:rFonts w:ascii="Times New Roman" w:eastAsia="Calibri" w:hAnsi="Times New Roman" w:cs="Times New Roman"/>
          <w:kern w:val="2"/>
          <w:sz w:val="28"/>
          <w:szCs w:val="28"/>
        </w:rPr>
        <w:t>убсидия  на текущий ремонт автомо</w:t>
      </w:r>
      <w:r>
        <w:rPr>
          <w:rFonts w:ascii="Times New Roman" w:eastAsia="Calibri" w:hAnsi="Times New Roman" w:cs="Times New Roman"/>
          <w:kern w:val="2"/>
          <w:sz w:val="28"/>
          <w:szCs w:val="28"/>
        </w:rPr>
        <w:t xml:space="preserve">бильных дорог направлена  </w:t>
      </w:r>
      <w:proofErr w:type="gramStart"/>
      <w:r w:rsidR="004B5984">
        <w:rPr>
          <w:rFonts w:ascii="Times New Roman" w:eastAsia="Calibri" w:hAnsi="Times New Roman" w:cs="Times New Roman"/>
          <w:kern w:val="2"/>
          <w:sz w:val="28"/>
          <w:szCs w:val="28"/>
        </w:rPr>
        <w:t>на</w:t>
      </w:r>
      <w:proofErr w:type="gramEnd"/>
    </w:p>
    <w:p w:rsidR="00CA18A9" w:rsidRDefault="009B2058" w:rsidP="00680488">
      <w:pPr>
        <w:spacing w:after="160" w:line="240" w:lineRule="auto"/>
        <w:contextualSpacing/>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ремонт </w:t>
      </w:r>
      <w:r w:rsidR="00163B46">
        <w:rPr>
          <w:rFonts w:ascii="Times New Roman" w:eastAsia="Calibri" w:hAnsi="Times New Roman" w:cs="Times New Roman"/>
          <w:kern w:val="2"/>
          <w:sz w:val="28"/>
          <w:szCs w:val="28"/>
        </w:rPr>
        <w:t xml:space="preserve">ул. </w:t>
      </w:r>
      <w:r w:rsidR="00680488">
        <w:rPr>
          <w:rFonts w:ascii="Times New Roman" w:eastAsia="Calibri" w:hAnsi="Times New Roman" w:cs="Times New Roman"/>
          <w:kern w:val="2"/>
          <w:sz w:val="28"/>
          <w:szCs w:val="28"/>
        </w:rPr>
        <w:t xml:space="preserve">Ведерникова и ул. Ленина </w:t>
      </w:r>
      <w:r w:rsidR="00CA18A9" w:rsidRPr="00CA18A9">
        <w:rPr>
          <w:rFonts w:ascii="Times New Roman" w:eastAsia="Calibri" w:hAnsi="Times New Roman" w:cs="Times New Roman"/>
          <w:kern w:val="2"/>
          <w:sz w:val="28"/>
          <w:szCs w:val="28"/>
        </w:rPr>
        <w:t>в сумме 20 000 </w:t>
      </w:r>
      <w:r w:rsidR="00163B46">
        <w:rPr>
          <w:rFonts w:ascii="Times New Roman" w:eastAsia="Calibri" w:hAnsi="Times New Roman" w:cs="Times New Roman"/>
          <w:kern w:val="2"/>
          <w:sz w:val="28"/>
          <w:szCs w:val="28"/>
        </w:rPr>
        <w:t>,0 тыс. руб</w:t>
      </w:r>
      <w:r w:rsidR="00CA18A9" w:rsidRPr="00CA18A9">
        <w:rPr>
          <w:rFonts w:ascii="Times New Roman" w:eastAsia="Calibri" w:hAnsi="Times New Roman" w:cs="Times New Roman"/>
          <w:kern w:val="2"/>
          <w:sz w:val="28"/>
          <w:szCs w:val="28"/>
        </w:rPr>
        <w:t>.</w:t>
      </w:r>
    </w:p>
    <w:p w:rsidR="00A67DBB" w:rsidRPr="00A67DBB" w:rsidRDefault="00A67DBB" w:rsidP="00680488">
      <w:pPr>
        <w:spacing w:after="0" w:line="240" w:lineRule="auto"/>
        <w:jc w:val="both"/>
        <w:rPr>
          <w:rFonts w:ascii="Arial" w:eastAsia="Times New Roman" w:hAnsi="Arial" w:cs="Arial"/>
          <w:color w:val="000000"/>
          <w:sz w:val="28"/>
          <w:szCs w:val="28"/>
          <w:lang w:eastAsia="ru-RU"/>
        </w:rPr>
      </w:pPr>
      <w:r>
        <w:rPr>
          <w:rFonts w:ascii="Times New Roman" w:eastAsia="Calibri" w:hAnsi="Times New Roman" w:cs="Times New Roman"/>
          <w:kern w:val="2"/>
          <w:sz w:val="28"/>
          <w:szCs w:val="28"/>
        </w:rPr>
        <w:t xml:space="preserve">Остаток средств будет направлен оплату  </w:t>
      </w:r>
      <w:r w:rsidRPr="00A67DBB">
        <w:rPr>
          <w:rFonts w:ascii="Times New Roman" w:eastAsia="Times New Roman" w:hAnsi="Times New Roman" w:cs="Times New Roman"/>
          <w:color w:val="000000"/>
          <w:sz w:val="28"/>
          <w:szCs w:val="28"/>
          <w:lang w:eastAsia="ru-RU"/>
        </w:rPr>
        <w:t>п</w:t>
      </w:r>
      <w:r w:rsidR="002F565A">
        <w:rPr>
          <w:rFonts w:ascii="Times New Roman" w:eastAsia="Times New Roman" w:hAnsi="Times New Roman" w:cs="Times New Roman"/>
          <w:color w:val="000000"/>
          <w:sz w:val="28"/>
          <w:szCs w:val="28"/>
          <w:lang w:eastAsia="ru-RU"/>
        </w:rPr>
        <w:t>роектно - изыскательских работ</w:t>
      </w:r>
      <w:r>
        <w:rPr>
          <w:rFonts w:ascii="Times New Roman" w:eastAsia="Times New Roman" w:hAnsi="Times New Roman" w:cs="Times New Roman"/>
          <w:color w:val="000000"/>
          <w:sz w:val="28"/>
          <w:szCs w:val="28"/>
          <w:lang w:eastAsia="ru-RU"/>
        </w:rPr>
        <w:t xml:space="preserve"> </w:t>
      </w:r>
      <w:r w:rsidRPr="00A67DBB">
        <w:rPr>
          <w:rFonts w:ascii="Times New Roman" w:eastAsia="Times New Roman" w:hAnsi="Times New Roman" w:cs="Times New Roman"/>
          <w:color w:val="000000"/>
          <w:sz w:val="28"/>
          <w:szCs w:val="28"/>
          <w:lang w:eastAsia="ru-RU"/>
        </w:rPr>
        <w:t>по объекту "Капитальный ремонт моста через р. Унда в г. Балей Балейского муниципального округа Забайкальского края" 01.08.2025 года Срок исполнения - 31.05.2026 года. Цена контракта 14</w:t>
      </w:r>
      <w:r>
        <w:rPr>
          <w:rFonts w:ascii="Times New Roman" w:eastAsia="Times New Roman" w:hAnsi="Times New Roman" w:cs="Times New Roman"/>
          <w:color w:val="000000"/>
          <w:sz w:val="28"/>
          <w:szCs w:val="28"/>
          <w:lang w:eastAsia="ru-RU"/>
        </w:rPr>
        <w:t> </w:t>
      </w:r>
      <w:r w:rsidRPr="00A67DBB">
        <w:rPr>
          <w:rFonts w:ascii="Times New Roman" w:eastAsia="Times New Roman" w:hAnsi="Times New Roman" w:cs="Times New Roman"/>
          <w:color w:val="000000"/>
          <w:sz w:val="28"/>
          <w:szCs w:val="28"/>
          <w:lang w:eastAsia="ru-RU"/>
        </w:rPr>
        <w:t>249</w:t>
      </w:r>
      <w:r>
        <w:rPr>
          <w:rFonts w:ascii="Times New Roman" w:eastAsia="Times New Roman" w:hAnsi="Times New Roman" w:cs="Times New Roman"/>
          <w:color w:val="000000"/>
          <w:sz w:val="28"/>
          <w:szCs w:val="28"/>
          <w:lang w:eastAsia="ru-RU"/>
        </w:rPr>
        <w:t>,</w:t>
      </w:r>
      <w:r w:rsidRPr="00A67DBB">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9 </w:t>
      </w:r>
      <w:proofErr w:type="spellStart"/>
      <w:r>
        <w:rPr>
          <w:rFonts w:ascii="Times New Roman" w:eastAsia="Times New Roman" w:hAnsi="Times New Roman" w:cs="Times New Roman"/>
          <w:color w:val="000000"/>
          <w:sz w:val="28"/>
          <w:szCs w:val="28"/>
          <w:lang w:eastAsia="ru-RU"/>
        </w:rPr>
        <w:t>тыс</w:t>
      </w:r>
      <w:proofErr w:type="gramStart"/>
      <w:r>
        <w:rPr>
          <w:rFonts w:ascii="Times New Roman" w:eastAsia="Times New Roman" w:hAnsi="Times New Roman" w:cs="Times New Roman"/>
          <w:color w:val="000000"/>
          <w:sz w:val="28"/>
          <w:szCs w:val="28"/>
          <w:lang w:eastAsia="ru-RU"/>
        </w:rPr>
        <w:t>.</w:t>
      </w:r>
      <w:r w:rsidRPr="00A67DBB">
        <w:rPr>
          <w:rFonts w:ascii="Times New Roman" w:eastAsia="Times New Roman" w:hAnsi="Times New Roman" w:cs="Times New Roman"/>
          <w:color w:val="000000"/>
          <w:sz w:val="28"/>
          <w:szCs w:val="28"/>
          <w:lang w:eastAsia="ru-RU"/>
        </w:rPr>
        <w:t>р</w:t>
      </w:r>
      <w:proofErr w:type="gramEnd"/>
      <w:r w:rsidRPr="00A67DBB">
        <w:rPr>
          <w:rFonts w:ascii="Times New Roman" w:eastAsia="Times New Roman" w:hAnsi="Times New Roman" w:cs="Times New Roman"/>
          <w:color w:val="000000"/>
          <w:sz w:val="28"/>
          <w:szCs w:val="28"/>
          <w:lang w:eastAsia="ru-RU"/>
        </w:rPr>
        <w:t>уб</w:t>
      </w:r>
      <w:proofErr w:type="spellEnd"/>
      <w:r w:rsidRPr="00A67DBB">
        <w:rPr>
          <w:rFonts w:ascii="Times New Roman" w:eastAsia="Times New Roman" w:hAnsi="Times New Roman" w:cs="Times New Roman"/>
          <w:color w:val="000000"/>
          <w:sz w:val="28"/>
          <w:szCs w:val="28"/>
          <w:lang w:eastAsia="ru-RU"/>
        </w:rPr>
        <w:t xml:space="preserve"> </w:t>
      </w:r>
    </w:p>
    <w:p w:rsidR="005A24A3" w:rsidRDefault="004B5984" w:rsidP="00680488">
      <w:pPr>
        <w:spacing w:after="0" w:line="240" w:lineRule="auto"/>
        <w:ind w:firstLine="708"/>
        <w:jc w:val="both"/>
        <w:rPr>
          <w:rFonts w:ascii="Times New Roman" w:eastAsia="Calibri" w:hAnsi="Times New Roman" w:cs="Times New Roman"/>
          <w:kern w:val="2"/>
          <w:sz w:val="28"/>
          <w:szCs w:val="28"/>
        </w:rPr>
      </w:pPr>
      <w:r w:rsidRPr="006154F6">
        <w:rPr>
          <w:rFonts w:ascii="Times New Roman" w:eastAsia="Calibri" w:hAnsi="Times New Roman" w:cs="Times New Roman"/>
          <w:bCs/>
          <w:kern w:val="2"/>
          <w:sz w:val="28"/>
          <w:szCs w:val="28"/>
        </w:rPr>
        <w:t>Для</w:t>
      </w:r>
      <w:r>
        <w:rPr>
          <w:rFonts w:ascii="Times New Roman" w:eastAsia="Calibri" w:hAnsi="Times New Roman" w:cs="Times New Roman"/>
          <w:b/>
          <w:bCs/>
          <w:kern w:val="2"/>
          <w:sz w:val="28"/>
          <w:szCs w:val="28"/>
        </w:rPr>
        <w:t xml:space="preserve"> </w:t>
      </w:r>
      <w:r>
        <w:rPr>
          <w:rFonts w:ascii="Times New Roman" w:eastAsia="Calibri" w:hAnsi="Times New Roman" w:cs="Times New Roman"/>
          <w:kern w:val="2"/>
          <w:sz w:val="28"/>
          <w:szCs w:val="28"/>
        </w:rPr>
        <w:t xml:space="preserve">нормативного содержания </w:t>
      </w:r>
      <w:r w:rsidR="00CA18A9" w:rsidRPr="00CA18A9">
        <w:rPr>
          <w:rFonts w:ascii="Times New Roman" w:eastAsia="Calibri" w:hAnsi="Times New Roman" w:cs="Times New Roman"/>
          <w:kern w:val="2"/>
          <w:sz w:val="28"/>
          <w:szCs w:val="28"/>
        </w:rPr>
        <w:t xml:space="preserve"> городской свалки </w:t>
      </w:r>
      <w:r>
        <w:rPr>
          <w:rFonts w:ascii="Times New Roman" w:eastAsia="Calibri" w:hAnsi="Times New Roman" w:cs="Times New Roman"/>
          <w:kern w:val="2"/>
          <w:sz w:val="28"/>
          <w:szCs w:val="28"/>
        </w:rPr>
        <w:t xml:space="preserve">направлены  средства краевого бюджета </w:t>
      </w:r>
      <w:r w:rsidR="005A24A3">
        <w:rPr>
          <w:rFonts w:ascii="Times New Roman" w:eastAsia="Calibri" w:hAnsi="Times New Roman" w:cs="Times New Roman"/>
          <w:kern w:val="2"/>
          <w:sz w:val="28"/>
          <w:szCs w:val="28"/>
        </w:rPr>
        <w:t>в сумме</w:t>
      </w:r>
      <w:r w:rsidR="00680488">
        <w:rPr>
          <w:rFonts w:ascii="Times New Roman" w:eastAsia="Calibri" w:hAnsi="Times New Roman" w:cs="Times New Roman"/>
          <w:kern w:val="2"/>
          <w:sz w:val="28"/>
          <w:szCs w:val="28"/>
        </w:rPr>
        <w:t xml:space="preserve"> </w:t>
      </w:r>
      <w:r w:rsidR="00CA18A9" w:rsidRPr="00CA18A9">
        <w:rPr>
          <w:rFonts w:ascii="Times New Roman" w:eastAsia="Calibri" w:hAnsi="Times New Roman" w:cs="Times New Roman"/>
          <w:kern w:val="2"/>
          <w:sz w:val="28"/>
          <w:szCs w:val="28"/>
        </w:rPr>
        <w:t>1</w:t>
      </w:r>
      <w:r>
        <w:rPr>
          <w:rFonts w:ascii="Times New Roman" w:eastAsia="Calibri" w:hAnsi="Times New Roman" w:cs="Times New Roman"/>
          <w:kern w:val="2"/>
          <w:sz w:val="28"/>
          <w:szCs w:val="28"/>
        </w:rPr>
        <w:t> </w:t>
      </w:r>
      <w:r w:rsidR="00CA18A9" w:rsidRPr="00CA18A9">
        <w:rPr>
          <w:rFonts w:ascii="Times New Roman" w:eastAsia="Calibri" w:hAnsi="Times New Roman" w:cs="Times New Roman"/>
          <w:kern w:val="2"/>
          <w:sz w:val="28"/>
          <w:szCs w:val="28"/>
        </w:rPr>
        <w:t>327</w:t>
      </w:r>
      <w:r>
        <w:rPr>
          <w:rFonts w:ascii="Times New Roman" w:eastAsia="Calibri" w:hAnsi="Times New Roman" w:cs="Times New Roman"/>
          <w:kern w:val="2"/>
          <w:sz w:val="28"/>
          <w:szCs w:val="28"/>
        </w:rPr>
        <w:t>,</w:t>
      </w:r>
      <w:r w:rsidR="00CA18A9" w:rsidRPr="00CA18A9">
        <w:rPr>
          <w:rFonts w:ascii="Times New Roman" w:eastAsia="Calibri" w:hAnsi="Times New Roman" w:cs="Times New Roman"/>
          <w:kern w:val="2"/>
          <w:sz w:val="28"/>
          <w:szCs w:val="28"/>
        </w:rPr>
        <w:t> </w:t>
      </w:r>
      <w:r>
        <w:rPr>
          <w:rFonts w:ascii="Times New Roman" w:eastAsia="Calibri" w:hAnsi="Times New Roman" w:cs="Times New Roman"/>
          <w:kern w:val="2"/>
          <w:sz w:val="28"/>
          <w:szCs w:val="28"/>
        </w:rPr>
        <w:t>3 тыс.</w:t>
      </w:r>
      <w:r w:rsidR="005A24A3">
        <w:rPr>
          <w:rFonts w:ascii="Times New Roman" w:eastAsia="Calibri" w:hAnsi="Times New Roman" w:cs="Times New Roman"/>
          <w:kern w:val="2"/>
          <w:sz w:val="28"/>
          <w:szCs w:val="28"/>
        </w:rPr>
        <w:t xml:space="preserve"> рублей, </w:t>
      </w:r>
      <w:r w:rsidR="00CA18A9" w:rsidRPr="00CA18A9">
        <w:rPr>
          <w:rFonts w:ascii="Times New Roman" w:eastAsia="Calibri" w:hAnsi="Times New Roman" w:cs="Times New Roman"/>
          <w:kern w:val="2"/>
          <w:sz w:val="28"/>
          <w:szCs w:val="28"/>
        </w:rPr>
        <w:t xml:space="preserve">на выполнение работ по ограждению городской свалки  </w:t>
      </w:r>
      <w:r w:rsidR="00680488">
        <w:rPr>
          <w:rFonts w:ascii="Times New Roman" w:eastAsia="Calibri" w:hAnsi="Times New Roman" w:cs="Times New Roman"/>
          <w:kern w:val="2"/>
          <w:sz w:val="28"/>
          <w:szCs w:val="28"/>
        </w:rPr>
        <w:t xml:space="preserve">израсходованы средства в </w:t>
      </w:r>
      <w:r w:rsidR="005A24A3">
        <w:rPr>
          <w:rFonts w:ascii="Times New Roman" w:eastAsia="Calibri" w:hAnsi="Times New Roman" w:cs="Times New Roman"/>
          <w:kern w:val="2"/>
          <w:sz w:val="28"/>
          <w:szCs w:val="28"/>
        </w:rPr>
        <w:t>сумме</w:t>
      </w:r>
      <w:r w:rsidR="00CA18A9" w:rsidRPr="00CA18A9">
        <w:rPr>
          <w:rFonts w:ascii="Times New Roman" w:eastAsia="Calibri" w:hAnsi="Times New Roman" w:cs="Times New Roman"/>
          <w:kern w:val="2"/>
          <w:sz w:val="28"/>
          <w:szCs w:val="28"/>
        </w:rPr>
        <w:t xml:space="preserve"> 3</w:t>
      </w:r>
      <w:r w:rsidR="005A24A3">
        <w:rPr>
          <w:rFonts w:ascii="Times New Roman" w:eastAsia="Calibri" w:hAnsi="Times New Roman" w:cs="Times New Roman"/>
          <w:kern w:val="2"/>
          <w:sz w:val="28"/>
          <w:szCs w:val="28"/>
        </w:rPr>
        <w:t> </w:t>
      </w:r>
      <w:r w:rsidR="00CA18A9" w:rsidRPr="00CA18A9">
        <w:rPr>
          <w:rFonts w:ascii="Times New Roman" w:eastAsia="Calibri" w:hAnsi="Times New Roman" w:cs="Times New Roman"/>
          <w:kern w:val="2"/>
          <w:sz w:val="28"/>
          <w:szCs w:val="28"/>
        </w:rPr>
        <w:t>500</w:t>
      </w:r>
      <w:r w:rsidR="005A24A3">
        <w:rPr>
          <w:rFonts w:ascii="Times New Roman" w:eastAsia="Calibri" w:hAnsi="Times New Roman" w:cs="Times New Roman"/>
          <w:kern w:val="2"/>
          <w:sz w:val="28"/>
          <w:szCs w:val="28"/>
        </w:rPr>
        <w:t>,</w:t>
      </w:r>
      <w:r w:rsidR="00CA18A9" w:rsidRPr="00CA18A9">
        <w:rPr>
          <w:rFonts w:ascii="Times New Roman" w:eastAsia="Calibri" w:hAnsi="Times New Roman" w:cs="Times New Roman"/>
          <w:kern w:val="2"/>
          <w:sz w:val="28"/>
          <w:szCs w:val="28"/>
        </w:rPr>
        <w:t>0</w:t>
      </w:r>
      <w:r w:rsidR="005A24A3">
        <w:rPr>
          <w:rFonts w:ascii="Times New Roman" w:eastAsia="Calibri" w:hAnsi="Times New Roman" w:cs="Times New Roman"/>
          <w:kern w:val="2"/>
          <w:sz w:val="28"/>
          <w:szCs w:val="28"/>
        </w:rPr>
        <w:t xml:space="preserve"> тыс. руб.</w:t>
      </w:r>
    </w:p>
    <w:p w:rsidR="00CA18A9" w:rsidRPr="00CA18A9" w:rsidRDefault="005A24A3" w:rsidP="009B2058">
      <w:pPr>
        <w:spacing w:after="0" w:line="240" w:lineRule="auto"/>
        <w:ind w:firstLine="708"/>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 xml:space="preserve">На создание </w:t>
      </w:r>
      <w:r w:rsidR="00CA18A9" w:rsidRPr="00CA18A9">
        <w:rPr>
          <w:rFonts w:ascii="Times New Roman" w:eastAsia="Calibri" w:hAnsi="Times New Roman" w:cs="Times New Roman"/>
          <w:kern w:val="2"/>
          <w:sz w:val="28"/>
          <w:szCs w:val="28"/>
        </w:rPr>
        <w:t xml:space="preserve">контейнерных площадок для размещения ТКО на территории Балейского муниципального округа </w:t>
      </w:r>
      <w:r>
        <w:rPr>
          <w:rFonts w:ascii="Times New Roman" w:eastAsia="Calibri" w:hAnsi="Times New Roman" w:cs="Times New Roman"/>
          <w:kern w:val="2"/>
          <w:sz w:val="28"/>
          <w:szCs w:val="28"/>
        </w:rPr>
        <w:t xml:space="preserve"> </w:t>
      </w:r>
      <w:r w:rsidR="00CA18A9" w:rsidRPr="00CA18A9">
        <w:rPr>
          <w:rFonts w:ascii="Times New Roman" w:eastAsia="Calibri" w:hAnsi="Times New Roman" w:cs="Times New Roman"/>
          <w:kern w:val="2"/>
          <w:sz w:val="28"/>
          <w:szCs w:val="28"/>
        </w:rPr>
        <w:t>выделены денежные средства в сумме 1</w:t>
      </w:r>
      <w:r>
        <w:rPr>
          <w:rFonts w:ascii="Times New Roman" w:eastAsia="Calibri" w:hAnsi="Times New Roman" w:cs="Times New Roman"/>
          <w:kern w:val="2"/>
          <w:sz w:val="28"/>
          <w:szCs w:val="28"/>
        </w:rPr>
        <w:t> </w:t>
      </w:r>
      <w:r w:rsidR="00CA18A9" w:rsidRPr="00CA18A9">
        <w:rPr>
          <w:rFonts w:ascii="Times New Roman" w:eastAsia="Calibri" w:hAnsi="Times New Roman" w:cs="Times New Roman"/>
          <w:kern w:val="2"/>
          <w:sz w:val="28"/>
          <w:szCs w:val="28"/>
        </w:rPr>
        <w:t>950</w:t>
      </w:r>
      <w:r>
        <w:rPr>
          <w:rFonts w:ascii="Times New Roman" w:eastAsia="Calibri" w:hAnsi="Times New Roman" w:cs="Times New Roman"/>
          <w:kern w:val="2"/>
          <w:sz w:val="28"/>
          <w:szCs w:val="28"/>
        </w:rPr>
        <w:t>,</w:t>
      </w:r>
      <w:r w:rsidR="002F565A">
        <w:rPr>
          <w:rFonts w:ascii="Times New Roman" w:eastAsia="Calibri" w:hAnsi="Times New Roman" w:cs="Times New Roman"/>
          <w:kern w:val="2"/>
          <w:sz w:val="28"/>
          <w:szCs w:val="28"/>
        </w:rPr>
        <w:t>0</w:t>
      </w:r>
      <w:r>
        <w:rPr>
          <w:rFonts w:ascii="Times New Roman" w:eastAsia="Calibri" w:hAnsi="Times New Roman" w:cs="Times New Roman"/>
          <w:kern w:val="2"/>
          <w:sz w:val="28"/>
          <w:szCs w:val="28"/>
        </w:rPr>
        <w:t xml:space="preserve"> ты</w:t>
      </w:r>
      <w:r w:rsidR="002F565A">
        <w:rPr>
          <w:rFonts w:ascii="Times New Roman" w:eastAsia="Calibri" w:hAnsi="Times New Roman" w:cs="Times New Roman"/>
          <w:kern w:val="2"/>
          <w:sz w:val="28"/>
          <w:szCs w:val="28"/>
        </w:rPr>
        <w:t>с</w:t>
      </w:r>
      <w:r>
        <w:rPr>
          <w:rFonts w:ascii="Times New Roman" w:eastAsia="Calibri" w:hAnsi="Times New Roman" w:cs="Times New Roman"/>
          <w:kern w:val="2"/>
          <w:sz w:val="28"/>
          <w:szCs w:val="28"/>
        </w:rPr>
        <w:t>. руб</w:t>
      </w:r>
      <w:r w:rsidR="00CA18A9" w:rsidRPr="00CA18A9">
        <w:rPr>
          <w:rFonts w:ascii="Times New Roman" w:eastAsia="Calibri" w:hAnsi="Times New Roman" w:cs="Times New Roman"/>
          <w:kern w:val="2"/>
          <w:sz w:val="28"/>
          <w:szCs w:val="28"/>
        </w:rPr>
        <w:t>. Выполнены мероприятия по созданию контейнерных площадок в количестве 25 (двадцать пять) штук</w:t>
      </w:r>
      <w:proofErr w:type="gramStart"/>
      <w:r w:rsidR="00CA18A9" w:rsidRPr="00CA18A9">
        <w:rPr>
          <w:rFonts w:ascii="Times New Roman" w:eastAsia="Calibri" w:hAnsi="Times New Roman" w:cs="Times New Roman"/>
          <w:kern w:val="2"/>
          <w:sz w:val="28"/>
          <w:szCs w:val="28"/>
        </w:rPr>
        <w:t>.</w:t>
      </w:r>
      <w:proofErr w:type="gramEnd"/>
      <w:r w:rsidR="00CA18A9" w:rsidRPr="00CA18A9">
        <w:rPr>
          <w:rFonts w:ascii="Times New Roman" w:eastAsia="Calibri" w:hAnsi="Times New Roman" w:cs="Times New Roman"/>
          <w:kern w:val="2"/>
          <w:sz w:val="28"/>
          <w:szCs w:val="28"/>
        </w:rPr>
        <w:t xml:space="preserve"> </w:t>
      </w:r>
      <w:proofErr w:type="gramStart"/>
      <w:r>
        <w:rPr>
          <w:rFonts w:ascii="Times New Roman" w:eastAsia="Calibri" w:hAnsi="Times New Roman" w:cs="Times New Roman"/>
          <w:kern w:val="2"/>
          <w:sz w:val="28"/>
          <w:szCs w:val="28"/>
        </w:rPr>
        <w:t>в</w:t>
      </w:r>
      <w:proofErr w:type="gramEnd"/>
      <w:r>
        <w:rPr>
          <w:rFonts w:ascii="Times New Roman" w:eastAsia="Calibri" w:hAnsi="Times New Roman" w:cs="Times New Roman"/>
          <w:kern w:val="2"/>
          <w:sz w:val="28"/>
          <w:szCs w:val="28"/>
        </w:rPr>
        <w:t xml:space="preserve"> </w:t>
      </w:r>
      <w:r w:rsidR="00CA18A9" w:rsidRPr="00CA18A9">
        <w:rPr>
          <w:rFonts w:ascii="Times New Roman" w:eastAsia="Calibri" w:hAnsi="Times New Roman" w:cs="Times New Roman"/>
          <w:kern w:val="2"/>
          <w:sz w:val="28"/>
          <w:szCs w:val="28"/>
        </w:rPr>
        <w:t xml:space="preserve">с. </w:t>
      </w:r>
      <w:proofErr w:type="spellStart"/>
      <w:r w:rsidR="00CA18A9" w:rsidRPr="00CA18A9">
        <w:rPr>
          <w:rFonts w:ascii="Times New Roman" w:eastAsia="Calibri" w:hAnsi="Times New Roman" w:cs="Times New Roman"/>
          <w:kern w:val="2"/>
          <w:sz w:val="28"/>
          <w:szCs w:val="28"/>
        </w:rPr>
        <w:t>Н-Кокуй</w:t>
      </w:r>
      <w:proofErr w:type="spellEnd"/>
      <w:r w:rsidR="00CA18A9" w:rsidRPr="00CA18A9">
        <w:rPr>
          <w:rFonts w:ascii="Times New Roman" w:eastAsia="Calibri" w:hAnsi="Times New Roman" w:cs="Times New Roman"/>
          <w:kern w:val="2"/>
          <w:sz w:val="28"/>
          <w:szCs w:val="28"/>
        </w:rPr>
        <w:t xml:space="preserve">, </w:t>
      </w:r>
      <w:proofErr w:type="spellStart"/>
      <w:r w:rsidR="00CA18A9" w:rsidRPr="00CA18A9">
        <w:rPr>
          <w:rFonts w:ascii="Times New Roman" w:eastAsia="Calibri" w:hAnsi="Times New Roman" w:cs="Times New Roman"/>
          <w:kern w:val="2"/>
          <w:sz w:val="28"/>
          <w:szCs w:val="28"/>
        </w:rPr>
        <w:t>л\у</w:t>
      </w:r>
      <w:proofErr w:type="spellEnd"/>
      <w:r w:rsidR="00CA18A9" w:rsidRPr="00CA18A9">
        <w:rPr>
          <w:rFonts w:ascii="Times New Roman" w:eastAsia="Calibri" w:hAnsi="Times New Roman" w:cs="Times New Roman"/>
          <w:kern w:val="2"/>
          <w:sz w:val="28"/>
          <w:szCs w:val="28"/>
        </w:rPr>
        <w:t xml:space="preserve"> </w:t>
      </w:r>
      <w:proofErr w:type="spellStart"/>
      <w:r w:rsidR="00CA18A9" w:rsidRPr="00CA18A9">
        <w:rPr>
          <w:rFonts w:ascii="Times New Roman" w:eastAsia="Calibri" w:hAnsi="Times New Roman" w:cs="Times New Roman"/>
          <w:kern w:val="2"/>
          <w:sz w:val="28"/>
          <w:szCs w:val="28"/>
        </w:rPr>
        <w:t>Саранная</w:t>
      </w:r>
      <w:proofErr w:type="spellEnd"/>
      <w:r w:rsidR="00CA18A9" w:rsidRPr="00CA18A9">
        <w:rPr>
          <w:rFonts w:ascii="Times New Roman" w:eastAsia="Calibri" w:hAnsi="Times New Roman" w:cs="Times New Roman"/>
          <w:kern w:val="2"/>
          <w:sz w:val="28"/>
          <w:szCs w:val="28"/>
        </w:rPr>
        <w:t>, с. Матусово, с. Новоивановк</w:t>
      </w:r>
      <w:r>
        <w:rPr>
          <w:rFonts w:ascii="Times New Roman" w:eastAsia="Calibri" w:hAnsi="Times New Roman" w:cs="Times New Roman"/>
          <w:kern w:val="2"/>
          <w:sz w:val="28"/>
          <w:szCs w:val="28"/>
        </w:rPr>
        <w:t xml:space="preserve">а, с. </w:t>
      </w:r>
      <w:proofErr w:type="spellStart"/>
      <w:r>
        <w:rPr>
          <w:rFonts w:ascii="Times New Roman" w:eastAsia="Calibri" w:hAnsi="Times New Roman" w:cs="Times New Roman"/>
          <w:kern w:val="2"/>
          <w:sz w:val="28"/>
          <w:szCs w:val="28"/>
        </w:rPr>
        <w:t>Ундино-Поселье</w:t>
      </w:r>
      <w:proofErr w:type="spellEnd"/>
      <w:r>
        <w:rPr>
          <w:rFonts w:ascii="Times New Roman" w:eastAsia="Calibri" w:hAnsi="Times New Roman" w:cs="Times New Roman"/>
          <w:kern w:val="2"/>
          <w:sz w:val="28"/>
          <w:szCs w:val="28"/>
        </w:rPr>
        <w:t>, г. Балее.</w:t>
      </w:r>
    </w:p>
    <w:p w:rsidR="00CA18A9" w:rsidRPr="00917AB1" w:rsidRDefault="00CA18A9" w:rsidP="009B2058">
      <w:pPr>
        <w:spacing w:after="0" w:line="240" w:lineRule="auto"/>
        <w:ind w:firstLine="708"/>
        <w:jc w:val="both"/>
        <w:rPr>
          <w:rFonts w:ascii="Times New Roman" w:eastAsia="Calibri" w:hAnsi="Times New Roman" w:cs="Times New Roman"/>
          <w:kern w:val="2"/>
          <w:sz w:val="28"/>
          <w:szCs w:val="28"/>
        </w:rPr>
      </w:pPr>
      <w:r w:rsidRPr="00917AB1">
        <w:rPr>
          <w:rFonts w:ascii="Times New Roman" w:eastAsia="Calibri" w:hAnsi="Times New Roman" w:cs="Times New Roman"/>
          <w:kern w:val="2"/>
          <w:sz w:val="28"/>
          <w:szCs w:val="28"/>
        </w:rPr>
        <w:t xml:space="preserve">В 2025 году принято на учет нуждающихся граждан в жилье 14 семей. </w:t>
      </w:r>
      <w:proofErr w:type="gramStart"/>
      <w:r w:rsidRPr="00917AB1">
        <w:rPr>
          <w:rFonts w:ascii="Times New Roman" w:eastAsia="Calibri" w:hAnsi="Times New Roman" w:cs="Times New Roman"/>
          <w:kern w:val="2"/>
          <w:sz w:val="28"/>
          <w:szCs w:val="28"/>
        </w:rPr>
        <w:t>На конец</w:t>
      </w:r>
      <w:proofErr w:type="gramEnd"/>
      <w:r w:rsidRPr="00917AB1">
        <w:rPr>
          <w:rFonts w:ascii="Times New Roman" w:eastAsia="Calibri" w:hAnsi="Times New Roman" w:cs="Times New Roman"/>
          <w:kern w:val="2"/>
          <w:sz w:val="28"/>
          <w:szCs w:val="28"/>
        </w:rPr>
        <w:t xml:space="preserve"> 2025 года на учете состоит 81 семья, из них:</w:t>
      </w:r>
    </w:p>
    <w:p w:rsidR="00CA18A9" w:rsidRPr="00917AB1" w:rsidRDefault="009B2058" w:rsidP="009B2058">
      <w:pPr>
        <w:spacing w:after="0" w:line="240" w:lineRule="auto"/>
        <w:ind w:firstLine="709"/>
        <w:jc w:val="both"/>
        <w:rPr>
          <w:rFonts w:ascii="Times New Roman" w:eastAsia="Calibri" w:hAnsi="Times New Roman" w:cs="Times New Roman"/>
          <w:kern w:val="2"/>
          <w:sz w:val="28"/>
          <w:szCs w:val="28"/>
        </w:rPr>
      </w:pPr>
      <w:r>
        <w:rPr>
          <w:rFonts w:ascii="Times New Roman" w:eastAsia="Calibri" w:hAnsi="Times New Roman" w:cs="Times New Roman"/>
          <w:kern w:val="2"/>
          <w:sz w:val="28"/>
          <w:szCs w:val="28"/>
        </w:rPr>
        <w:t>-</w:t>
      </w:r>
      <w:r w:rsidR="00CA18A9" w:rsidRPr="00917AB1">
        <w:rPr>
          <w:rFonts w:ascii="Times New Roman" w:eastAsia="Calibri" w:hAnsi="Times New Roman" w:cs="Times New Roman"/>
          <w:kern w:val="2"/>
          <w:sz w:val="28"/>
          <w:szCs w:val="28"/>
        </w:rPr>
        <w:t xml:space="preserve">3 семьи участники программы «Молодая семья». </w:t>
      </w:r>
    </w:p>
    <w:p w:rsidR="00591010" w:rsidRPr="00917AB1" w:rsidRDefault="00CA18A9" w:rsidP="009B2058">
      <w:pPr>
        <w:spacing w:after="0" w:line="240" w:lineRule="auto"/>
        <w:ind w:firstLine="709"/>
        <w:jc w:val="both"/>
        <w:rPr>
          <w:rFonts w:ascii="Times New Roman" w:eastAsia="Calibri" w:hAnsi="Times New Roman" w:cs="Times New Roman"/>
          <w:kern w:val="2"/>
          <w:sz w:val="28"/>
          <w:szCs w:val="28"/>
        </w:rPr>
      </w:pPr>
      <w:r w:rsidRPr="00917AB1">
        <w:rPr>
          <w:rFonts w:ascii="Times New Roman" w:eastAsia="Calibri" w:hAnsi="Times New Roman" w:cs="Times New Roman"/>
          <w:kern w:val="2"/>
          <w:sz w:val="28"/>
          <w:szCs w:val="28"/>
        </w:rPr>
        <w:t xml:space="preserve">Предоставлено жилых помещений по договорам социального найма 6 семьям, 3 молодые семьи улучшили свои жилищные </w:t>
      </w:r>
      <w:proofErr w:type="gramStart"/>
      <w:r w:rsidRPr="00917AB1">
        <w:rPr>
          <w:rFonts w:ascii="Times New Roman" w:eastAsia="Calibri" w:hAnsi="Times New Roman" w:cs="Times New Roman"/>
          <w:kern w:val="2"/>
          <w:sz w:val="28"/>
          <w:szCs w:val="28"/>
        </w:rPr>
        <w:t>условия</w:t>
      </w:r>
      <w:proofErr w:type="gramEnd"/>
      <w:r w:rsidRPr="00917AB1">
        <w:rPr>
          <w:rFonts w:ascii="Times New Roman" w:eastAsia="Calibri" w:hAnsi="Times New Roman" w:cs="Times New Roman"/>
          <w:kern w:val="2"/>
          <w:sz w:val="28"/>
          <w:szCs w:val="28"/>
        </w:rPr>
        <w:t xml:space="preserve"> получив социальную выплату.</w:t>
      </w:r>
      <w:r w:rsidR="00917AB1" w:rsidRPr="00917AB1">
        <w:rPr>
          <w:rFonts w:ascii="Times New Roman" w:eastAsia="Calibri" w:hAnsi="Times New Roman" w:cs="Times New Roman"/>
          <w:kern w:val="2"/>
          <w:sz w:val="28"/>
          <w:szCs w:val="28"/>
        </w:rPr>
        <w:t xml:space="preserve"> Все семьи приобрели жилье в г</w:t>
      </w:r>
      <w:proofErr w:type="gramStart"/>
      <w:r w:rsidR="00917AB1" w:rsidRPr="00917AB1">
        <w:rPr>
          <w:rFonts w:ascii="Times New Roman" w:eastAsia="Calibri" w:hAnsi="Times New Roman" w:cs="Times New Roman"/>
          <w:kern w:val="2"/>
          <w:sz w:val="28"/>
          <w:szCs w:val="28"/>
        </w:rPr>
        <w:t>.Ч</w:t>
      </w:r>
      <w:proofErr w:type="gramEnd"/>
      <w:r w:rsidR="00917AB1" w:rsidRPr="00917AB1">
        <w:rPr>
          <w:rFonts w:ascii="Times New Roman" w:eastAsia="Calibri" w:hAnsi="Times New Roman" w:cs="Times New Roman"/>
          <w:kern w:val="2"/>
          <w:sz w:val="28"/>
          <w:szCs w:val="28"/>
        </w:rPr>
        <w:t xml:space="preserve">ита. </w:t>
      </w:r>
      <w:r w:rsidR="008040DB" w:rsidRPr="00917AB1">
        <w:rPr>
          <w:rFonts w:ascii="Times New Roman" w:eastAsia="Calibri" w:hAnsi="Times New Roman" w:cs="Times New Roman"/>
          <w:kern w:val="2"/>
          <w:sz w:val="28"/>
          <w:szCs w:val="28"/>
        </w:rPr>
        <w:t xml:space="preserve"> </w:t>
      </w:r>
    </w:p>
    <w:p w:rsidR="007F67C4" w:rsidRPr="007F67C4" w:rsidRDefault="007F67C4" w:rsidP="00680488">
      <w:pPr>
        <w:spacing w:after="0" w:line="240" w:lineRule="auto"/>
        <w:ind w:firstLine="709"/>
        <w:jc w:val="both"/>
        <w:rPr>
          <w:rFonts w:ascii="Times New Roman" w:eastAsia="Calibri" w:hAnsi="Times New Roman" w:cs="Times New Roman"/>
          <w:sz w:val="28"/>
          <w:szCs w:val="28"/>
        </w:rPr>
      </w:pPr>
      <w:r>
        <w:rPr>
          <w:rFonts w:ascii="Times New Roman" w:hAnsi="Times New Roman" w:cs="Times New Roman"/>
          <w:sz w:val="28"/>
          <w:szCs w:val="28"/>
        </w:rPr>
        <w:t xml:space="preserve">В 2025 году благоустроен сквер по ул. Геологов израсходованы средства в сумме </w:t>
      </w:r>
      <w:r w:rsidRPr="00F457CE">
        <w:rPr>
          <w:rFonts w:ascii="Times New Roman" w:hAnsi="Times New Roman" w:cs="Times New Roman"/>
          <w:sz w:val="28"/>
          <w:szCs w:val="28"/>
        </w:rPr>
        <w:t>6</w:t>
      </w:r>
      <w:r>
        <w:rPr>
          <w:rFonts w:ascii="Times New Roman" w:hAnsi="Times New Roman" w:cs="Times New Roman"/>
          <w:sz w:val="28"/>
          <w:szCs w:val="28"/>
        </w:rPr>
        <w:t> </w:t>
      </w:r>
      <w:r w:rsidRPr="00F457CE">
        <w:rPr>
          <w:rFonts w:ascii="Times New Roman" w:hAnsi="Times New Roman" w:cs="Times New Roman"/>
          <w:sz w:val="28"/>
          <w:szCs w:val="28"/>
        </w:rPr>
        <w:t>444</w:t>
      </w:r>
      <w:r>
        <w:rPr>
          <w:rFonts w:ascii="Times New Roman" w:hAnsi="Times New Roman" w:cs="Times New Roman"/>
          <w:sz w:val="28"/>
          <w:szCs w:val="28"/>
        </w:rPr>
        <w:t>,</w:t>
      </w:r>
      <w:r w:rsidRPr="00F457CE">
        <w:rPr>
          <w:rFonts w:ascii="Times New Roman" w:hAnsi="Times New Roman" w:cs="Times New Roman"/>
          <w:sz w:val="28"/>
          <w:szCs w:val="28"/>
        </w:rPr>
        <w:t> 8</w:t>
      </w:r>
      <w:r>
        <w:rPr>
          <w:rFonts w:ascii="Times New Roman" w:hAnsi="Times New Roman" w:cs="Times New Roman"/>
          <w:sz w:val="28"/>
          <w:szCs w:val="28"/>
        </w:rPr>
        <w:t xml:space="preserve"> тыс.</w:t>
      </w:r>
      <w:r w:rsidRPr="00F457CE">
        <w:rPr>
          <w:rFonts w:ascii="Times New Roman" w:hAnsi="Times New Roman" w:cs="Times New Roman"/>
          <w:sz w:val="28"/>
          <w:szCs w:val="28"/>
        </w:rPr>
        <w:t xml:space="preserve"> руб</w:t>
      </w:r>
      <w:r>
        <w:rPr>
          <w:sz w:val="24"/>
          <w:szCs w:val="24"/>
        </w:rPr>
        <w:t xml:space="preserve">., </w:t>
      </w:r>
      <w:r w:rsidRPr="007F67C4">
        <w:rPr>
          <w:rFonts w:ascii="Times New Roman" w:hAnsi="Times New Roman" w:cs="Times New Roman"/>
          <w:sz w:val="28"/>
          <w:szCs w:val="28"/>
        </w:rPr>
        <w:t xml:space="preserve">также </w:t>
      </w:r>
      <w:r>
        <w:rPr>
          <w:rFonts w:ascii="Times New Roman" w:hAnsi="Times New Roman" w:cs="Times New Roman"/>
          <w:sz w:val="28"/>
          <w:szCs w:val="28"/>
        </w:rPr>
        <w:t>средства в  сумм</w:t>
      </w:r>
      <w:r w:rsidR="009B2058">
        <w:rPr>
          <w:rFonts w:ascii="Times New Roman" w:hAnsi="Times New Roman" w:cs="Times New Roman"/>
          <w:sz w:val="28"/>
          <w:szCs w:val="28"/>
        </w:rPr>
        <w:t xml:space="preserve">е 989, 0 тыс. руб. с потрачены </w:t>
      </w:r>
      <w:r>
        <w:rPr>
          <w:rFonts w:ascii="Times New Roman" w:hAnsi="Times New Roman" w:cs="Times New Roman"/>
          <w:sz w:val="28"/>
          <w:szCs w:val="28"/>
        </w:rPr>
        <w:t>на устройство трибуны и покрытия детской площадки сквера.</w:t>
      </w:r>
    </w:p>
    <w:p w:rsidR="00917AB1" w:rsidRDefault="007F67C4" w:rsidP="00680488">
      <w:pPr>
        <w:spacing w:after="0" w:line="240" w:lineRule="auto"/>
        <w:jc w:val="both"/>
        <w:rPr>
          <w:rFonts w:ascii="Times New Roman" w:hAnsi="Times New Roman" w:cs="Times New Roman"/>
          <w:b/>
          <w:bCs/>
          <w:sz w:val="28"/>
          <w:szCs w:val="28"/>
        </w:rPr>
      </w:pPr>
      <w:proofErr w:type="gramStart"/>
      <w:r w:rsidRPr="00930382">
        <w:rPr>
          <w:rFonts w:ascii="Times New Roman" w:hAnsi="Times New Roman" w:cs="Times New Roman"/>
          <w:sz w:val="28"/>
          <w:szCs w:val="28"/>
        </w:rPr>
        <w:t>Благоустройство территории в границах улиц Лени</w:t>
      </w:r>
      <w:r w:rsidR="009B2058">
        <w:rPr>
          <w:rFonts w:ascii="Times New Roman" w:hAnsi="Times New Roman" w:cs="Times New Roman"/>
          <w:sz w:val="28"/>
          <w:szCs w:val="28"/>
        </w:rPr>
        <w:t xml:space="preserve">на, Советская, Ведерникова в г. </w:t>
      </w:r>
      <w:r w:rsidRPr="00930382">
        <w:rPr>
          <w:rFonts w:ascii="Times New Roman" w:hAnsi="Times New Roman" w:cs="Times New Roman"/>
          <w:sz w:val="28"/>
          <w:szCs w:val="28"/>
        </w:rPr>
        <w:t>Балей Забайкальского края</w:t>
      </w:r>
      <w:r>
        <w:rPr>
          <w:rFonts w:ascii="Times New Roman" w:hAnsi="Times New Roman" w:cs="Times New Roman"/>
          <w:sz w:val="28"/>
          <w:szCs w:val="28"/>
        </w:rPr>
        <w:t xml:space="preserve"> (концепция </w:t>
      </w:r>
      <w:r w:rsidRPr="00930382">
        <w:rPr>
          <w:rFonts w:ascii="Times New Roman" w:hAnsi="Times New Roman" w:cs="Times New Roman"/>
          <w:sz w:val="28"/>
          <w:szCs w:val="28"/>
        </w:rPr>
        <w:t>«Люди-Золото Балея!</w:t>
      </w:r>
      <w:r>
        <w:rPr>
          <w:rFonts w:ascii="Times New Roman" w:hAnsi="Times New Roman" w:cs="Times New Roman"/>
          <w:sz w:val="28"/>
          <w:szCs w:val="28"/>
        </w:rPr>
        <w:t>»)</w:t>
      </w:r>
      <w:r w:rsidR="00895C79">
        <w:rPr>
          <w:rFonts w:ascii="Times New Roman" w:hAnsi="Times New Roman" w:cs="Times New Roman"/>
          <w:sz w:val="28"/>
          <w:szCs w:val="28"/>
        </w:rPr>
        <w:t xml:space="preserve"> проведено в рамках </w:t>
      </w:r>
      <w:r w:rsidR="00895C79" w:rsidRPr="00895C79">
        <w:rPr>
          <w:rFonts w:ascii="Times New Roman" w:hAnsi="Times New Roman" w:cs="Times New Roman"/>
          <w:bCs/>
          <w:sz w:val="28"/>
          <w:szCs w:val="28"/>
        </w:rPr>
        <w:t>Всероссийского конкурса лучших проектов создания комфортной городской среды и  III конкурса для регионов ДФО</w:t>
      </w:r>
      <w:r w:rsidR="00895C79">
        <w:rPr>
          <w:rFonts w:ascii="Times New Roman" w:hAnsi="Times New Roman" w:cs="Times New Roman"/>
          <w:bCs/>
          <w:sz w:val="28"/>
          <w:szCs w:val="28"/>
        </w:rPr>
        <w:t>, по</w:t>
      </w:r>
      <w:r w:rsidR="00895C79" w:rsidRPr="00895C79">
        <w:rPr>
          <w:rFonts w:ascii="Times New Roman" w:hAnsi="Times New Roman" w:cs="Times New Roman"/>
          <w:bCs/>
          <w:sz w:val="28"/>
          <w:szCs w:val="28"/>
        </w:rPr>
        <w:t>лучен грант в сумме 50</w:t>
      </w:r>
      <w:r w:rsidR="00B1660F">
        <w:rPr>
          <w:rFonts w:ascii="Times New Roman" w:hAnsi="Times New Roman" w:cs="Times New Roman"/>
          <w:bCs/>
          <w:sz w:val="28"/>
          <w:szCs w:val="28"/>
        </w:rPr>
        <w:t> </w:t>
      </w:r>
      <w:r w:rsidR="00895C79" w:rsidRPr="00895C79">
        <w:rPr>
          <w:rFonts w:ascii="Times New Roman" w:hAnsi="Times New Roman" w:cs="Times New Roman"/>
          <w:bCs/>
          <w:sz w:val="28"/>
          <w:szCs w:val="28"/>
        </w:rPr>
        <w:t>000</w:t>
      </w:r>
      <w:r w:rsidR="00B1660F">
        <w:rPr>
          <w:rFonts w:ascii="Times New Roman" w:hAnsi="Times New Roman" w:cs="Times New Roman"/>
          <w:bCs/>
          <w:sz w:val="28"/>
          <w:szCs w:val="28"/>
        </w:rPr>
        <w:t>,0</w:t>
      </w:r>
      <w:r w:rsidR="00895C79" w:rsidRPr="00895C79">
        <w:rPr>
          <w:rFonts w:ascii="Times New Roman" w:hAnsi="Times New Roman" w:cs="Times New Roman"/>
          <w:bCs/>
          <w:sz w:val="28"/>
          <w:szCs w:val="28"/>
        </w:rPr>
        <w:t xml:space="preserve"> тыс. руб.</w:t>
      </w:r>
      <w:r w:rsidR="00895C79">
        <w:rPr>
          <w:rFonts w:ascii="Times New Roman" w:hAnsi="Times New Roman" w:cs="Times New Roman"/>
          <w:bCs/>
          <w:sz w:val="28"/>
          <w:szCs w:val="28"/>
        </w:rPr>
        <w:t xml:space="preserve"> С учетом авторского надзора, строительного надзора общая сумма средств для реализации проекта составила </w:t>
      </w:r>
      <w:r w:rsidR="00895C79" w:rsidRPr="00895C79">
        <w:rPr>
          <w:rFonts w:ascii="Times New Roman" w:hAnsi="Times New Roman" w:cs="Times New Roman"/>
          <w:bCs/>
          <w:sz w:val="28"/>
          <w:szCs w:val="28"/>
        </w:rPr>
        <w:t>64</w:t>
      </w:r>
      <w:r w:rsidR="00895C79">
        <w:rPr>
          <w:rFonts w:ascii="Times New Roman" w:hAnsi="Times New Roman" w:cs="Times New Roman"/>
          <w:bCs/>
          <w:sz w:val="28"/>
          <w:szCs w:val="28"/>
        </w:rPr>
        <w:t> </w:t>
      </w:r>
      <w:r w:rsidR="00895C79" w:rsidRPr="00895C79">
        <w:rPr>
          <w:rFonts w:ascii="Times New Roman" w:hAnsi="Times New Roman" w:cs="Times New Roman"/>
          <w:bCs/>
          <w:sz w:val="28"/>
          <w:szCs w:val="28"/>
        </w:rPr>
        <w:t>486</w:t>
      </w:r>
      <w:r w:rsidR="00895C79">
        <w:rPr>
          <w:rFonts w:ascii="Times New Roman" w:hAnsi="Times New Roman" w:cs="Times New Roman"/>
          <w:bCs/>
          <w:sz w:val="28"/>
          <w:szCs w:val="28"/>
        </w:rPr>
        <w:t>,</w:t>
      </w:r>
      <w:r w:rsidR="00895C79" w:rsidRPr="00895C79">
        <w:rPr>
          <w:rFonts w:ascii="Times New Roman" w:hAnsi="Times New Roman" w:cs="Times New Roman"/>
          <w:bCs/>
          <w:sz w:val="28"/>
          <w:szCs w:val="28"/>
        </w:rPr>
        <w:t> 3</w:t>
      </w:r>
      <w:r w:rsidR="00680488">
        <w:rPr>
          <w:rFonts w:ascii="Times New Roman" w:hAnsi="Times New Roman" w:cs="Times New Roman"/>
          <w:bCs/>
          <w:sz w:val="28"/>
          <w:szCs w:val="28"/>
        </w:rPr>
        <w:t xml:space="preserve"> тыс. руб. </w:t>
      </w:r>
      <w:r w:rsidR="00895C79">
        <w:rPr>
          <w:rFonts w:ascii="Times New Roman" w:hAnsi="Times New Roman" w:cs="Times New Roman"/>
          <w:bCs/>
          <w:sz w:val="28"/>
          <w:szCs w:val="28"/>
        </w:rPr>
        <w:t>В</w:t>
      </w:r>
      <w:proofErr w:type="gramEnd"/>
      <w:r w:rsidR="00895C79">
        <w:rPr>
          <w:rFonts w:ascii="Times New Roman" w:hAnsi="Times New Roman" w:cs="Times New Roman"/>
          <w:bCs/>
          <w:sz w:val="28"/>
          <w:szCs w:val="28"/>
        </w:rPr>
        <w:t xml:space="preserve"> том числе средства ООО «</w:t>
      </w:r>
      <w:proofErr w:type="spellStart"/>
      <w:r w:rsidR="00895C79">
        <w:rPr>
          <w:rFonts w:ascii="Times New Roman" w:hAnsi="Times New Roman" w:cs="Times New Roman"/>
          <w:bCs/>
          <w:sz w:val="28"/>
          <w:szCs w:val="28"/>
        </w:rPr>
        <w:t>Мангазея</w:t>
      </w:r>
      <w:proofErr w:type="spellEnd"/>
      <w:r w:rsidR="00895C79">
        <w:rPr>
          <w:rFonts w:ascii="Times New Roman" w:hAnsi="Times New Roman" w:cs="Times New Roman"/>
          <w:bCs/>
          <w:sz w:val="28"/>
          <w:szCs w:val="28"/>
        </w:rPr>
        <w:t xml:space="preserve"> </w:t>
      </w:r>
      <w:proofErr w:type="spellStart"/>
      <w:r w:rsidR="00895C79">
        <w:rPr>
          <w:rFonts w:ascii="Times New Roman" w:hAnsi="Times New Roman" w:cs="Times New Roman"/>
          <w:bCs/>
          <w:sz w:val="28"/>
          <w:szCs w:val="28"/>
        </w:rPr>
        <w:t>Майнинг</w:t>
      </w:r>
      <w:proofErr w:type="spellEnd"/>
      <w:r w:rsidR="00895C79">
        <w:rPr>
          <w:rFonts w:ascii="Times New Roman" w:hAnsi="Times New Roman" w:cs="Times New Roman"/>
          <w:bCs/>
          <w:sz w:val="28"/>
          <w:szCs w:val="28"/>
        </w:rPr>
        <w:t xml:space="preserve">» вложены в размере 4 </w:t>
      </w:r>
      <w:r w:rsidR="00895C79" w:rsidRPr="00895C79">
        <w:rPr>
          <w:rFonts w:ascii="Times New Roman" w:hAnsi="Times New Roman" w:cs="Times New Roman"/>
          <w:bCs/>
          <w:sz w:val="28"/>
          <w:szCs w:val="28"/>
        </w:rPr>
        <w:t>0</w:t>
      </w:r>
      <w:r w:rsidR="00895C79">
        <w:rPr>
          <w:rFonts w:ascii="Times New Roman" w:hAnsi="Times New Roman" w:cs="Times New Roman"/>
          <w:bCs/>
          <w:sz w:val="28"/>
          <w:szCs w:val="28"/>
        </w:rPr>
        <w:t>00,0 тыс</w:t>
      </w:r>
      <w:r w:rsidR="00895C79" w:rsidRPr="00895C79">
        <w:rPr>
          <w:rFonts w:ascii="Times New Roman" w:hAnsi="Times New Roman" w:cs="Times New Roman"/>
          <w:bCs/>
          <w:sz w:val="28"/>
          <w:szCs w:val="28"/>
        </w:rPr>
        <w:t>. руб</w:t>
      </w:r>
      <w:r w:rsidR="00895C79">
        <w:rPr>
          <w:rFonts w:ascii="Times New Roman" w:hAnsi="Times New Roman" w:cs="Times New Roman"/>
          <w:bCs/>
          <w:sz w:val="28"/>
          <w:szCs w:val="28"/>
        </w:rPr>
        <w:t>. для софинансирования проекта.</w:t>
      </w:r>
    </w:p>
    <w:p w:rsidR="00B0398E" w:rsidRPr="00680488" w:rsidRDefault="007F67C4" w:rsidP="00680488">
      <w:pPr>
        <w:spacing w:after="0" w:line="240" w:lineRule="auto"/>
        <w:ind w:firstLine="709"/>
        <w:jc w:val="both"/>
        <w:rPr>
          <w:rFonts w:ascii="Times New Roman" w:hAnsi="Times New Roman" w:cs="Times New Roman"/>
          <w:sz w:val="28"/>
          <w:szCs w:val="28"/>
        </w:rPr>
      </w:pPr>
      <w:r w:rsidRPr="006154F6">
        <w:rPr>
          <w:rFonts w:ascii="Times New Roman" w:hAnsi="Times New Roman" w:cs="Times New Roman"/>
          <w:sz w:val="28"/>
          <w:szCs w:val="28"/>
        </w:rPr>
        <w:lastRenderedPageBreak/>
        <w:t>Благоустройство дворовых территорий по ул. 8 Марта, д. 3, д. 5</w:t>
      </w:r>
      <w:r w:rsidR="00680488">
        <w:rPr>
          <w:rFonts w:ascii="Times New Roman" w:hAnsi="Times New Roman" w:cs="Times New Roman"/>
          <w:sz w:val="28"/>
          <w:szCs w:val="28"/>
        </w:rPr>
        <w:t xml:space="preserve"> г</w:t>
      </w:r>
      <w:proofErr w:type="gramStart"/>
      <w:r w:rsidR="00680488">
        <w:rPr>
          <w:rFonts w:ascii="Times New Roman" w:hAnsi="Times New Roman" w:cs="Times New Roman"/>
          <w:sz w:val="28"/>
          <w:szCs w:val="28"/>
        </w:rPr>
        <w:t>.</w:t>
      </w:r>
      <w:r w:rsidRPr="006154F6">
        <w:rPr>
          <w:rFonts w:ascii="Times New Roman" w:hAnsi="Times New Roman" w:cs="Times New Roman"/>
          <w:sz w:val="28"/>
          <w:szCs w:val="28"/>
        </w:rPr>
        <w:t>Б</w:t>
      </w:r>
      <w:proofErr w:type="gramEnd"/>
      <w:r w:rsidRPr="006154F6">
        <w:rPr>
          <w:rFonts w:ascii="Times New Roman" w:hAnsi="Times New Roman" w:cs="Times New Roman"/>
          <w:sz w:val="28"/>
          <w:szCs w:val="28"/>
        </w:rPr>
        <w:t>алей</w:t>
      </w:r>
      <w:r w:rsidR="00B0398E" w:rsidRPr="006154F6">
        <w:rPr>
          <w:rFonts w:ascii="Times New Roman" w:hAnsi="Times New Roman" w:cs="Times New Roman"/>
          <w:sz w:val="28"/>
          <w:szCs w:val="28"/>
        </w:rPr>
        <w:t xml:space="preserve"> </w:t>
      </w:r>
      <w:r w:rsidRPr="006154F6">
        <w:rPr>
          <w:rFonts w:ascii="Times New Roman" w:hAnsi="Times New Roman" w:cs="Times New Roman"/>
          <w:sz w:val="28"/>
          <w:szCs w:val="28"/>
        </w:rPr>
        <w:t xml:space="preserve"> </w:t>
      </w:r>
      <w:r w:rsidR="00680488">
        <w:rPr>
          <w:rFonts w:ascii="Times New Roman" w:hAnsi="Times New Roman" w:cs="Times New Roman"/>
          <w:sz w:val="28"/>
          <w:szCs w:val="28"/>
        </w:rPr>
        <w:t xml:space="preserve">выполнены за </w:t>
      </w:r>
      <w:r w:rsidR="00895C79" w:rsidRPr="006154F6">
        <w:rPr>
          <w:rFonts w:ascii="Times New Roman" w:hAnsi="Times New Roman" w:cs="Times New Roman"/>
          <w:sz w:val="28"/>
          <w:szCs w:val="28"/>
        </w:rPr>
        <w:t>сче</w:t>
      </w:r>
      <w:r w:rsidR="00680488">
        <w:rPr>
          <w:rFonts w:ascii="Times New Roman" w:hAnsi="Times New Roman" w:cs="Times New Roman"/>
          <w:sz w:val="28"/>
          <w:szCs w:val="28"/>
        </w:rPr>
        <w:t xml:space="preserve">т </w:t>
      </w:r>
      <w:r w:rsidR="00B0398E" w:rsidRPr="006154F6">
        <w:rPr>
          <w:rFonts w:ascii="Times New Roman" w:hAnsi="Times New Roman" w:cs="Times New Roman"/>
          <w:sz w:val="28"/>
          <w:szCs w:val="28"/>
        </w:rPr>
        <w:t xml:space="preserve">средств </w:t>
      </w:r>
      <w:r w:rsidR="00B0398E" w:rsidRPr="006154F6">
        <w:rPr>
          <w:rFonts w:ascii="Times New Roman" w:hAnsi="Times New Roman" w:cs="Times New Roman"/>
          <w:bCs/>
          <w:sz w:val="28"/>
          <w:szCs w:val="28"/>
        </w:rPr>
        <w:t>субсидии из бюджета Забайкальского края бюджетам муниципальных образований Забайкальского края на реализацию отдельных мероприятий Плана социального развития центров экономического роста Забайкальского края «Благоустройство дальневосточных дворов»</w:t>
      </w:r>
      <w:r w:rsidR="00B0398E" w:rsidRPr="006154F6">
        <w:rPr>
          <w:rFonts w:ascii="Times New Roman" w:hAnsi="Times New Roman" w:cs="Times New Roman"/>
          <w:sz w:val="28"/>
          <w:szCs w:val="28"/>
        </w:rPr>
        <w:t xml:space="preserve"> в сумме </w:t>
      </w:r>
      <w:r w:rsidRPr="006154F6">
        <w:rPr>
          <w:rFonts w:ascii="Times New Roman" w:hAnsi="Times New Roman" w:cs="Times New Roman"/>
          <w:sz w:val="28"/>
          <w:szCs w:val="28"/>
        </w:rPr>
        <w:t>9</w:t>
      </w:r>
      <w:r w:rsidR="00B0398E" w:rsidRPr="006154F6">
        <w:rPr>
          <w:rFonts w:ascii="Times New Roman" w:hAnsi="Times New Roman" w:cs="Times New Roman"/>
          <w:sz w:val="28"/>
          <w:szCs w:val="28"/>
        </w:rPr>
        <w:t> </w:t>
      </w:r>
      <w:r w:rsidRPr="006154F6">
        <w:rPr>
          <w:rFonts w:ascii="Times New Roman" w:hAnsi="Times New Roman" w:cs="Times New Roman"/>
          <w:sz w:val="28"/>
          <w:szCs w:val="28"/>
        </w:rPr>
        <w:t>537</w:t>
      </w:r>
      <w:r w:rsidR="00B0398E" w:rsidRPr="006154F6">
        <w:rPr>
          <w:rFonts w:ascii="Times New Roman" w:hAnsi="Times New Roman" w:cs="Times New Roman"/>
          <w:sz w:val="28"/>
          <w:szCs w:val="28"/>
        </w:rPr>
        <w:t>,3 тыс. руб., устройство ограждения и водоотводной канавы</w:t>
      </w:r>
      <w:r w:rsidR="00B0398E" w:rsidRPr="00917AB1">
        <w:rPr>
          <w:rFonts w:ascii="Times New Roman" w:hAnsi="Times New Roman" w:cs="Times New Roman"/>
          <w:sz w:val="28"/>
          <w:szCs w:val="28"/>
        </w:rPr>
        <w:t xml:space="preserve"> оплачено  в сумме 501, 9</w:t>
      </w:r>
      <w:r w:rsidR="002E5B03" w:rsidRPr="00917AB1">
        <w:rPr>
          <w:rFonts w:ascii="Times New Roman" w:hAnsi="Times New Roman" w:cs="Times New Roman"/>
          <w:sz w:val="28"/>
          <w:szCs w:val="28"/>
        </w:rPr>
        <w:t xml:space="preserve"> </w:t>
      </w:r>
      <w:r w:rsidR="00B0398E" w:rsidRPr="00917AB1">
        <w:rPr>
          <w:rFonts w:ascii="Times New Roman" w:hAnsi="Times New Roman" w:cs="Times New Roman"/>
          <w:sz w:val="28"/>
          <w:szCs w:val="28"/>
        </w:rPr>
        <w:t>тыс. руб.</w:t>
      </w:r>
    </w:p>
    <w:p w:rsidR="007F67C4" w:rsidRDefault="00B0398E" w:rsidP="00680488">
      <w:pPr>
        <w:spacing w:after="0" w:line="240" w:lineRule="auto"/>
        <w:ind w:firstLine="709"/>
        <w:jc w:val="both"/>
        <w:rPr>
          <w:rFonts w:ascii="Times New Roman" w:hAnsi="Times New Roman" w:cs="Times New Roman"/>
          <w:sz w:val="28"/>
          <w:szCs w:val="28"/>
        </w:rPr>
      </w:pPr>
      <w:r w:rsidRPr="00D36743">
        <w:rPr>
          <w:rFonts w:ascii="Times New Roman" w:hAnsi="Times New Roman" w:cs="Times New Roman"/>
          <w:sz w:val="28"/>
          <w:szCs w:val="28"/>
        </w:rPr>
        <w:t xml:space="preserve">В 2025 году </w:t>
      </w:r>
      <w:r w:rsidR="007F67C4">
        <w:rPr>
          <w:rFonts w:ascii="Times New Roman" w:hAnsi="Times New Roman" w:cs="Times New Roman"/>
          <w:sz w:val="28"/>
          <w:szCs w:val="28"/>
        </w:rPr>
        <w:t>Проведена работа по осуществлению всероссийского голосования по отбору общественных территорий для благоустройства.</w:t>
      </w:r>
    </w:p>
    <w:p w:rsidR="007F67C4" w:rsidRDefault="007F67C4" w:rsidP="0068048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Поданы 4 заявки на конкурсный отбор по формированию комфортной городской среды и дальневосточным дворам из них 3 заявки </w:t>
      </w:r>
      <w:proofErr w:type="gramStart"/>
      <w:r>
        <w:rPr>
          <w:rFonts w:ascii="Times New Roman" w:hAnsi="Times New Roman" w:cs="Times New Roman"/>
          <w:sz w:val="28"/>
          <w:szCs w:val="28"/>
        </w:rPr>
        <w:t>прошли</w:t>
      </w:r>
      <w:proofErr w:type="gramEnd"/>
      <w:r>
        <w:rPr>
          <w:rFonts w:ascii="Times New Roman" w:hAnsi="Times New Roman" w:cs="Times New Roman"/>
          <w:sz w:val="28"/>
          <w:szCs w:val="28"/>
        </w:rPr>
        <w:t xml:space="preserve"> конкурсный отбор и будут реализованы в 2026 г. (Благоустройство сквера по ул. </w:t>
      </w:r>
      <w:proofErr w:type="spellStart"/>
      <w:r>
        <w:rPr>
          <w:rFonts w:ascii="Times New Roman" w:hAnsi="Times New Roman" w:cs="Times New Roman"/>
          <w:sz w:val="28"/>
          <w:szCs w:val="28"/>
        </w:rPr>
        <w:t>Мильчакова</w:t>
      </w:r>
      <w:proofErr w:type="spellEnd"/>
      <w:r>
        <w:rPr>
          <w:rFonts w:ascii="Times New Roman" w:hAnsi="Times New Roman" w:cs="Times New Roman"/>
          <w:sz w:val="28"/>
          <w:szCs w:val="28"/>
        </w:rPr>
        <w:t xml:space="preserve"> 1 и 2 этап, благоустройство дворовой территории Советская, 60-Комбинатская, 2).</w:t>
      </w:r>
    </w:p>
    <w:p w:rsidR="007F67C4" w:rsidRDefault="00B0398E" w:rsidP="0068048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На содержание обустроенных </w:t>
      </w:r>
      <w:r w:rsidR="007F67C4">
        <w:rPr>
          <w:rFonts w:ascii="Times New Roman" w:hAnsi="Times New Roman" w:cs="Times New Roman"/>
          <w:sz w:val="28"/>
          <w:szCs w:val="28"/>
        </w:rPr>
        <w:t xml:space="preserve">общественных территорий </w:t>
      </w:r>
      <w:r>
        <w:rPr>
          <w:rFonts w:ascii="Times New Roman" w:hAnsi="Times New Roman" w:cs="Times New Roman"/>
          <w:sz w:val="28"/>
          <w:szCs w:val="28"/>
        </w:rPr>
        <w:t>израсходовано</w:t>
      </w:r>
      <w:r w:rsidR="007F67C4">
        <w:rPr>
          <w:rFonts w:ascii="Times New Roman" w:hAnsi="Times New Roman" w:cs="Times New Roman"/>
          <w:sz w:val="28"/>
          <w:szCs w:val="28"/>
        </w:rPr>
        <w:t xml:space="preserve"> 2 251,3 тыс. руб. </w:t>
      </w:r>
    </w:p>
    <w:p w:rsidR="00D36743" w:rsidRDefault="00D36743" w:rsidP="00680488">
      <w:pPr>
        <w:spacing w:after="0" w:line="240" w:lineRule="auto"/>
        <w:ind w:firstLine="709"/>
        <w:jc w:val="both"/>
        <w:rPr>
          <w:rFonts w:ascii="Times New Roman" w:eastAsia="Calibri" w:hAnsi="Times New Roman" w:cs="Times New Roman"/>
          <w:sz w:val="28"/>
          <w:szCs w:val="28"/>
          <w:u w:val="single"/>
        </w:rPr>
      </w:pPr>
      <w:r w:rsidRPr="00D36743">
        <w:rPr>
          <w:rFonts w:ascii="Times New Roman" w:eastAsia="Calibri" w:hAnsi="Times New Roman" w:cs="Times New Roman"/>
          <w:sz w:val="28"/>
          <w:szCs w:val="28"/>
        </w:rPr>
        <w:t xml:space="preserve">На территории Балейского муниципального округа зарегистрировано 16 </w:t>
      </w:r>
      <w:proofErr w:type="spellStart"/>
      <w:r w:rsidRPr="00D36743">
        <w:rPr>
          <w:rFonts w:ascii="Times New Roman" w:eastAsia="Calibri" w:hAnsi="Times New Roman" w:cs="Times New Roman"/>
          <w:sz w:val="28"/>
          <w:szCs w:val="28"/>
        </w:rPr>
        <w:t>ТОСов</w:t>
      </w:r>
      <w:proofErr w:type="spellEnd"/>
      <w:r w:rsidRPr="00D36743">
        <w:rPr>
          <w:rFonts w:ascii="Times New Roman" w:eastAsia="Calibri" w:hAnsi="Times New Roman" w:cs="Times New Roman"/>
          <w:sz w:val="28"/>
          <w:szCs w:val="28"/>
        </w:rPr>
        <w:t xml:space="preserve"> (территорий общественного самоуправления). В 2025 году на уч</w:t>
      </w:r>
      <w:r w:rsidR="00680488">
        <w:rPr>
          <w:rFonts w:ascii="Times New Roman" w:eastAsia="Calibri" w:hAnsi="Times New Roman" w:cs="Times New Roman"/>
          <w:sz w:val="28"/>
          <w:szCs w:val="28"/>
        </w:rPr>
        <w:t xml:space="preserve">астие в 1 этапе </w:t>
      </w:r>
      <w:r w:rsidRPr="00D36743">
        <w:rPr>
          <w:rFonts w:ascii="Times New Roman" w:eastAsia="Calibri" w:hAnsi="Times New Roman" w:cs="Times New Roman"/>
          <w:sz w:val="28"/>
          <w:szCs w:val="28"/>
        </w:rPr>
        <w:t xml:space="preserve">краевого конкурса </w:t>
      </w:r>
      <w:r>
        <w:rPr>
          <w:rFonts w:ascii="Times New Roman" w:eastAsia="Calibri" w:hAnsi="Times New Roman" w:cs="Times New Roman"/>
          <w:sz w:val="28"/>
          <w:szCs w:val="28"/>
        </w:rPr>
        <w:t>«Решаем сами» подано 6 заявок.</w:t>
      </w:r>
    </w:p>
    <w:p w:rsidR="00D36743" w:rsidRPr="00D36743" w:rsidRDefault="00680488" w:rsidP="00680488">
      <w:pPr>
        <w:spacing w:after="0" w:line="240" w:lineRule="auto"/>
        <w:ind w:firstLine="709"/>
        <w:jc w:val="both"/>
        <w:rPr>
          <w:rFonts w:ascii="Times New Roman" w:eastAsia="Calibri" w:hAnsi="Times New Roman" w:cs="Times New Roman"/>
          <w:sz w:val="28"/>
          <w:szCs w:val="28"/>
          <w:u w:val="single"/>
        </w:rPr>
      </w:pPr>
      <w:r>
        <w:rPr>
          <w:rFonts w:ascii="Times New Roman" w:eastAsia="Calibri" w:hAnsi="Times New Roman" w:cs="Times New Roman"/>
          <w:sz w:val="28"/>
          <w:szCs w:val="28"/>
        </w:rPr>
        <w:t xml:space="preserve"> </w:t>
      </w:r>
      <w:r w:rsidR="00D36743" w:rsidRPr="00D36743">
        <w:rPr>
          <w:rFonts w:ascii="Times New Roman" w:eastAsia="Calibri" w:hAnsi="Times New Roman" w:cs="Times New Roman"/>
          <w:sz w:val="28"/>
          <w:szCs w:val="28"/>
        </w:rPr>
        <w:t>Гранты по итогам получили ТОС «</w:t>
      </w:r>
      <w:proofErr w:type="gramStart"/>
      <w:r w:rsidR="00D36743" w:rsidRPr="00D36743">
        <w:rPr>
          <w:rFonts w:ascii="Times New Roman" w:eastAsia="Calibri" w:hAnsi="Times New Roman" w:cs="Times New Roman"/>
          <w:sz w:val="28"/>
          <w:szCs w:val="28"/>
        </w:rPr>
        <w:t>Красная</w:t>
      </w:r>
      <w:proofErr w:type="gramEnd"/>
      <w:r w:rsidR="00D36743" w:rsidRPr="00D36743">
        <w:rPr>
          <w:rFonts w:ascii="Times New Roman" w:eastAsia="Calibri" w:hAnsi="Times New Roman" w:cs="Times New Roman"/>
          <w:sz w:val="28"/>
          <w:szCs w:val="28"/>
        </w:rPr>
        <w:t xml:space="preserve"> </w:t>
      </w:r>
      <w:proofErr w:type="spellStart"/>
      <w:r w:rsidR="00D36743" w:rsidRPr="00D36743">
        <w:rPr>
          <w:rFonts w:ascii="Times New Roman" w:eastAsia="Calibri" w:hAnsi="Times New Roman" w:cs="Times New Roman"/>
          <w:sz w:val="28"/>
          <w:szCs w:val="28"/>
        </w:rPr>
        <w:t>саранка</w:t>
      </w:r>
      <w:proofErr w:type="spellEnd"/>
      <w:r w:rsidR="00D36743" w:rsidRPr="00D36743">
        <w:rPr>
          <w:rFonts w:ascii="Times New Roman" w:eastAsia="Calibri" w:hAnsi="Times New Roman" w:cs="Times New Roman"/>
          <w:sz w:val="28"/>
          <w:szCs w:val="28"/>
        </w:rPr>
        <w:t>»</w:t>
      </w:r>
      <w:r w:rsidR="00D36743">
        <w:rPr>
          <w:rFonts w:ascii="Times New Roman" w:eastAsia="Calibri" w:hAnsi="Times New Roman" w:cs="Times New Roman"/>
          <w:sz w:val="28"/>
          <w:szCs w:val="28"/>
        </w:rPr>
        <w:t xml:space="preserve"> (с. </w:t>
      </w:r>
      <w:proofErr w:type="spellStart"/>
      <w:r w:rsidR="00D36743">
        <w:rPr>
          <w:rFonts w:ascii="Times New Roman" w:eastAsia="Calibri" w:hAnsi="Times New Roman" w:cs="Times New Roman"/>
          <w:sz w:val="28"/>
          <w:szCs w:val="28"/>
        </w:rPr>
        <w:t>Саранная</w:t>
      </w:r>
      <w:proofErr w:type="spellEnd"/>
      <w:r w:rsidR="00D36743">
        <w:rPr>
          <w:rFonts w:ascii="Times New Roman" w:eastAsia="Calibri" w:hAnsi="Times New Roman" w:cs="Times New Roman"/>
          <w:sz w:val="28"/>
          <w:szCs w:val="28"/>
        </w:rPr>
        <w:t xml:space="preserve">) </w:t>
      </w:r>
      <w:r w:rsidR="00D36743" w:rsidRPr="00D36743">
        <w:rPr>
          <w:rFonts w:ascii="Times New Roman" w:eastAsia="Calibri" w:hAnsi="Times New Roman" w:cs="Times New Roman"/>
          <w:sz w:val="28"/>
          <w:szCs w:val="28"/>
        </w:rPr>
        <w:t>на сумму 1</w:t>
      </w:r>
      <w:r w:rsidR="00D36743">
        <w:rPr>
          <w:rFonts w:ascii="Times New Roman" w:eastAsia="Calibri" w:hAnsi="Times New Roman" w:cs="Times New Roman"/>
          <w:sz w:val="28"/>
          <w:szCs w:val="28"/>
        </w:rPr>
        <w:t xml:space="preserve"> 000,0 тыс.</w:t>
      </w:r>
      <w:r>
        <w:rPr>
          <w:rFonts w:ascii="Times New Roman" w:eastAsia="Calibri" w:hAnsi="Times New Roman" w:cs="Times New Roman"/>
          <w:sz w:val="28"/>
          <w:szCs w:val="28"/>
        </w:rPr>
        <w:t xml:space="preserve"> руб.</w:t>
      </w:r>
      <w:r w:rsidR="00D36743" w:rsidRPr="00D36743">
        <w:rPr>
          <w:rFonts w:ascii="Times New Roman" w:eastAsia="Calibri" w:hAnsi="Times New Roman" w:cs="Times New Roman"/>
          <w:sz w:val="28"/>
          <w:szCs w:val="28"/>
        </w:rPr>
        <w:t xml:space="preserve"> Проект направлен на </w:t>
      </w:r>
      <w:r>
        <w:rPr>
          <w:rFonts w:ascii="Times New Roman" w:eastAsia="Calibri" w:hAnsi="Times New Roman" w:cs="Times New Roman"/>
          <w:sz w:val="28"/>
          <w:szCs w:val="28"/>
        </w:rPr>
        <w:t>благоустрой</w:t>
      </w:r>
      <w:r w:rsidR="00D36743">
        <w:rPr>
          <w:rFonts w:ascii="Times New Roman" w:eastAsia="Calibri" w:hAnsi="Times New Roman" w:cs="Times New Roman"/>
          <w:sz w:val="28"/>
          <w:szCs w:val="28"/>
        </w:rPr>
        <w:t>ство</w:t>
      </w:r>
      <w:r w:rsidR="00D36743" w:rsidRPr="00D36743">
        <w:rPr>
          <w:rFonts w:ascii="Times New Roman" w:eastAsia="Calibri" w:hAnsi="Times New Roman" w:cs="Times New Roman"/>
          <w:sz w:val="28"/>
          <w:szCs w:val="28"/>
        </w:rPr>
        <w:t xml:space="preserve"> села, на </w:t>
      </w:r>
      <w:r w:rsidR="00D36743" w:rsidRPr="00D36743">
        <w:rPr>
          <w:rFonts w:ascii="Times New Roman" w:eastAsia="Calibri" w:hAnsi="Times New Roman" w:cs="Times New Roman"/>
          <w:color w:val="000000"/>
          <w:sz w:val="28"/>
          <w:szCs w:val="28"/>
        </w:rPr>
        <w:t>сохранение памяти о наших односельчанах погибших на полях сражений в годы ВОВ.</w:t>
      </w:r>
    </w:p>
    <w:p w:rsidR="002E5B03" w:rsidRDefault="00D36743" w:rsidP="00680488">
      <w:pPr>
        <w:spacing w:after="0" w:line="240" w:lineRule="auto"/>
        <w:ind w:firstLine="709"/>
        <w:jc w:val="both"/>
        <w:rPr>
          <w:rFonts w:ascii="Times New Roman" w:eastAsia="Calibri" w:hAnsi="Times New Roman" w:cs="Times New Roman"/>
          <w:sz w:val="28"/>
          <w:szCs w:val="28"/>
        </w:rPr>
      </w:pPr>
      <w:r w:rsidRPr="00D36743">
        <w:rPr>
          <w:rFonts w:ascii="Times New Roman" w:eastAsia="Calibri" w:hAnsi="Times New Roman" w:cs="Times New Roman"/>
          <w:sz w:val="28"/>
          <w:szCs w:val="28"/>
        </w:rPr>
        <w:t xml:space="preserve"> ТОС «</w:t>
      </w:r>
      <w:proofErr w:type="spellStart"/>
      <w:r w:rsidRPr="00D36743">
        <w:rPr>
          <w:rFonts w:ascii="Times New Roman" w:eastAsia="Calibri" w:hAnsi="Times New Roman" w:cs="Times New Roman"/>
          <w:sz w:val="28"/>
          <w:szCs w:val="28"/>
        </w:rPr>
        <w:t>Низинка</w:t>
      </w:r>
      <w:proofErr w:type="spellEnd"/>
      <w:r w:rsidRPr="00D36743">
        <w:rPr>
          <w:rFonts w:ascii="Times New Roman" w:eastAsia="Calibri" w:hAnsi="Times New Roman" w:cs="Times New Roman"/>
          <w:sz w:val="28"/>
          <w:szCs w:val="28"/>
        </w:rPr>
        <w:t>»</w:t>
      </w:r>
      <w:r>
        <w:rPr>
          <w:rFonts w:ascii="Times New Roman" w:eastAsia="Calibri" w:hAnsi="Times New Roman" w:cs="Times New Roman"/>
          <w:sz w:val="28"/>
          <w:szCs w:val="28"/>
        </w:rPr>
        <w:t xml:space="preserve"> (с. Нижнее Гирюнино)</w:t>
      </w:r>
      <w:r w:rsidR="002E5B03">
        <w:rPr>
          <w:rFonts w:ascii="Times New Roman" w:eastAsia="Calibri" w:hAnsi="Times New Roman" w:cs="Times New Roman"/>
          <w:sz w:val="28"/>
          <w:szCs w:val="28"/>
        </w:rPr>
        <w:t xml:space="preserve"> </w:t>
      </w:r>
      <w:r w:rsidRPr="00D36743">
        <w:rPr>
          <w:rFonts w:ascii="Times New Roman" w:eastAsia="Calibri" w:hAnsi="Times New Roman" w:cs="Times New Roman"/>
          <w:sz w:val="28"/>
          <w:szCs w:val="28"/>
        </w:rPr>
        <w:t>получили грант на сумму 800</w:t>
      </w:r>
      <w:r>
        <w:rPr>
          <w:rFonts w:ascii="Times New Roman" w:eastAsia="Calibri" w:hAnsi="Times New Roman" w:cs="Times New Roman"/>
          <w:sz w:val="28"/>
          <w:szCs w:val="28"/>
        </w:rPr>
        <w:t>,</w:t>
      </w:r>
      <w:r w:rsidRPr="00D36743">
        <w:rPr>
          <w:rFonts w:ascii="Times New Roman" w:eastAsia="Calibri" w:hAnsi="Times New Roman" w:cs="Times New Roman"/>
          <w:sz w:val="28"/>
          <w:szCs w:val="28"/>
        </w:rPr>
        <w:t> 0</w:t>
      </w:r>
      <w:r>
        <w:rPr>
          <w:rFonts w:ascii="Times New Roman" w:eastAsia="Calibri" w:hAnsi="Times New Roman" w:cs="Times New Roman"/>
          <w:sz w:val="28"/>
          <w:szCs w:val="28"/>
        </w:rPr>
        <w:t xml:space="preserve"> тыс.</w:t>
      </w:r>
      <w:r w:rsidRPr="00D36743">
        <w:rPr>
          <w:rFonts w:ascii="Times New Roman" w:eastAsia="Calibri" w:hAnsi="Times New Roman" w:cs="Times New Roman"/>
          <w:sz w:val="28"/>
          <w:szCs w:val="28"/>
        </w:rPr>
        <w:t xml:space="preserve"> руб.</w:t>
      </w:r>
      <w:r>
        <w:rPr>
          <w:rFonts w:ascii="Times New Roman" w:eastAsia="Calibri" w:hAnsi="Times New Roman" w:cs="Times New Roman"/>
          <w:sz w:val="28"/>
          <w:szCs w:val="28"/>
        </w:rPr>
        <w:t xml:space="preserve"> </w:t>
      </w:r>
      <w:r w:rsidRPr="00D36743">
        <w:rPr>
          <w:rFonts w:ascii="Times New Roman" w:eastAsia="Calibri" w:hAnsi="Times New Roman" w:cs="Times New Roman"/>
          <w:sz w:val="28"/>
          <w:szCs w:val="28"/>
        </w:rPr>
        <w:t xml:space="preserve"> Проект направлен на </w:t>
      </w:r>
      <w:r w:rsidR="002E5B03">
        <w:rPr>
          <w:rFonts w:ascii="Times New Roman" w:eastAsia="Calibri" w:hAnsi="Times New Roman" w:cs="Times New Roman"/>
          <w:sz w:val="28"/>
          <w:szCs w:val="28"/>
        </w:rPr>
        <w:t xml:space="preserve">благоустройство территории села, увековечивание памяти  воинам, погибшим и сражавшимся на полях Великой Отечественной войны и Специальной военной операции. </w:t>
      </w:r>
    </w:p>
    <w:p w:rsidR="00D36743" w:rsidRPr="00D36743" w:rsidRDefault="00D36743" w:rsidP="00680488">
      <w:pPr>
        <w:spacing w:after="0" w:line="240" w:lineRule="auto"/>
        <w:ind w:firstLine="709"/>
        <w:jc w:val="both"/>
        <w:rPr>
          <w:rFonts w:ascii="Times New Roman" w:eastAsia="Calibri" w:hAnsi="Times New Roman" w:cs="Times New Roman"/>
          <w:sz w:val="28"/>
          <w:szCs w:val="28"/>
        </w:rPr>
      </w:pPr>
      <w:proofErr w:type="gramStart"/>
      <w:r w:rsidRPr="00D36743">
        <w:rPr>
          <w:rFonts w:ascii="Times New Roman" w:eastAsia="Calibri" w:hAnsi="Times New Roman" w:cs="Times New Roman"/>
          <w:sz w:val="28"/>
          <w:szCs w:val="28"/>
        </w:rPr>
        <w:t>ТОС «Станица»</w:t>
      </w: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мкр</w:t>
      </w:r>
      <w:proofErr w:type="spellEnd"/>
      <w:r>
        <w:rPr>
          <w:rFonts w:ascii="Times New Roman" w:eastAsia="Calibri" w:hAnsi="Times New Roman" w:cs="Times New Roman"/>
          <w:sz w:val="28"/>
          <w:szCs w:val="28"/>
        </w:rPr>
        <w:t>.</w:t>
      </w:r>
      <w:proofErr w:type="gramEnd"/>
      <w:r>
        <w:rPr>
          <w:rFonts w:ascii="Times New Roman" w:eastAsia="Calibri" w:hAnsi="Times New Roman" w:cs="Times New Roman"/>
          <w:sz w:val="28"/>
          <w:szCs w:val="28"/>
        </w:rPr>
        <w:t xml:space="preserve"> </w:t>
      </w:r>
      <w:proofErr w:type="gramStart"/>
      <w:r>
        <w:rPr>
          <w:rFonts w:ascii="Times New Roman" w:eastAsia="Calibri" w:hAnsi="Times New Roman" w:cs="Times New Roman"/>
          <w:sz w:val="28"/>
          <w:szCs w:val="28"/>
        </w:rPr>
        <w:t>Новотроицк)</w:t>
      </w:r>
      <w:r w:rsidRPr="00D36743">
        <w:rPr>
          <w:rFonts w:ascii="Times New Roman" w:eastAsia="Calibri" w:hAnsi="Times New Roman" w:cs="Times New Roman"/>
          <w:sz w:val="28"/>
          <w:szCs w:val="28"/>
        </w:rPr>
        <w:t xml:space="preserve"> получили грант на сумму 507</w:t>
      </w:r>
      <w:r w:rsidR="002E5B03">
        <w:rPr>
          <w:rFonts w:ascii="Times New Roman" w:eastAsia="Calibri" w:hAnsi="Times New Roman" w:cs="Times New Roman"/>
          <w:sz w:val="28"/>
          <w:szCs w:val="28"/>
        </w:rPr>
        <w:t>, 4 тыс.</w:t>
      </w:r>
      <w:r w:rsidRPr="00D36743">
        <w:rPr>
          <w:rFonts w:ascii="Times New Roman" w:eastAsia="Calibri" w:hAnsi="Times New Roman" w:cs="Times New Roman"/>
          <w:sz w:val="28"/>
          <w:szCs w:val="28"/>
        </w:rPr>
        <w:t xml:space="preserve"> руб. Проект направлен на</w:t>
      </w:r>
      <w:r w:rsidR="002E5B03">
        <w:rPr>
          <w:rFonts w:ascii="Times New Roman" w:eastAsia="Calibri" w:hAnsi="Times New Roman" w:cs="Times New Roman"/>
          <w:sz w:val="28"/>
          <w:szCs w:val="28"/>
        </w:rPr>
        <w:t xml:space="preserve"> благоустройство общественной территории.</w:t>
      </w:r>
      <w:proofErr w:type="gramEnd"/>
    </w:p>
    <w:p w:rsidR="002E5B03" w:rsidRDefault="00680488" w:rsidP="00680488">
      <w:pPr>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На </w:t>
      </w:r>
      <w:r w:rsidR="002E5B03" w:rsidRPr="002E5B03">
        <w:rPr>
          <w:rFonts w:ascii="Times New Roman" w:eastAsia="Calibri" w:hAnsi="Times New Roman" w:cs="Times New Roman"/>
          <w:sz w:val="28"/>
          <w:szCs w:val="28"/>
        </w:rPr>
        <w:t>2 этап</w:t>
      </w:r>
      <w:r w:rsidR="00D36743" w:rsidRPr="00D36743">
        <w:rPr>
          <w:rFonts w:ascii="Times New Roman" w:eastAsia="Calibri" w:hAnsi="Times New Roman" w:cs="Times New Roman"/>
          <w:sz w:val="28"/>
          <w:szCs w:val="28"/>
        </w:rPr>
        <w:t xml:space="preserve"> краевого конкурса «Ре</w:t>
      </w:r>
      <w:r w:rsidR="002E5B03">
        <w:rPr>
          <w:rFonts w:ascii="Times New Roman" w:eastAsia="Calibri" w:hAnsi="Times New Roman" w:cs="Times New Roman"/>
          <w:sz w:val="28"/>
          <w:szCs w:val="28"/>
        </w:rPr>
        <w:t xml:space="preserve">шаем сами» было подано 3 заявки. </w:t>
      </w:r>
      <w:r w:rsidR="00D36743" w:rsidRPr="00D36743">
        <w:rPr>
          <w:rFonts w:ascii="Times New Roman" w:eastAsia="Calibri" w:hAnsi="Times New Roman" w:cs="Times New Roman"/>
          <w:sz w:val="28"/>
          <w:szCs w:val="28"/>
        </w:rPr>
        <w:t xml:space="preserve">По итогам </w:t>
      </w:r>
      <w:r w:rsidR="002E5B03">
        <w:rPr>
          <w:rFonts w:ascii="Times New Roman" w:eastAsia="Calibri" w:hAnsi="Times New Roman" w:cs="Times New Roman"/>
          <w:sz w:val="28"/>
          <w:szCs w:val="28"/>
        </w:rPr>
        <w:t xml:space="preserve">конкурсного отбора снова </w:t>
      </w:r>
      <w:r w:rsidR="00D36743" w:rsidRPr="00D36743">
        <w:rPr>
          <w:rFonts w:ascii="Times New Roman" w:eastAsia="Calibri" w:hAnsi="Times New Roman" w:cs="Times New Roman"/>
          <w:sz w:val="28"/>
          <w:szCs w:val="28"/>
        </w:rPr>
        <w:t>грант получил ТОС «</w:t>
      </w:r>
      <w:proofErr w:type="gramStart"/>
      <w:r w:rsidR="00D36743" w:rsidRPr="00D36743">
        <w:rPr>
          <w:rFonts w:ascii="Times New Roman" w:eastAsia="Calibri" w:hAnsi="Times New Roman" w:cs="Times New Roman"/>
          <w:sz w:val="28"/>
          <w:szCs w:val="28"/>
        </w:rPr>
        <w:t>Красная</w:t>
      </w:r>
      <w:proofErr w:type="gramEnd"/>
      <w:r w:rsidR="00D36743" w:rsidRPr="00D36743">
        <w:rPr>
          <w:rFonts w:ascii="Times New Roman" w:eastAsia="Calibri" w:hAnsi="Times New Roman" w:cs="Times New Roman"/>
          <w:sz w:val="28"/>
          <w:szCs w:val="28"/>
        </w:rPr>
        <w:t xml:space="preserve"> </w:t>
      </w:r>
      <w:proofErr w:type="spellStart"/>
      <w:r w:rsidR="00D36743" w:rsidRPr="00D36743">
        <w:rPr>
          <w:rFonts w:ascii="Times New Roman" w:eastAsia="Calibri" w:hAnsi="Times New Roman" w:cs="Times New Roman"/>
          <w:sz w:val="28"/>
          <w:szCs w:val="28"/>
        </w:rPr>
        <w:t>саранка</w:t>
      </w:r>
      <w:proofErr w:type="spellEnd"/>
      <w:r w:rsidR="00D36743" w:rsidRPr="00D36743">
        <w:rPr>
          <w:rFonts w:ascii="Times New Roman" w:eastAsia="Calibri" w:hAnsi="Times New Roman" w:cs="Times New Roman"/>
          <w:sz w:val="28"/>
          <w:szCs w:val="28"/>
        </w:rPr>
        <w:t>» на сумму 1</w:t>
      </w:r>
      <w:r w:rsidR="002E5B03">
        <w:rPr>
          <w:rFonts w:ascii="Times New Roman" w:eastAsia="Calibri" w:hAnsi="Times New Roman" w:cs="Times New Roman"/>
          <w:sz w:val="28"/>
          <w:szCs w:val="28"/>
        </w:rPr>
        <w:t> 000,0 тыс.</w:t>
      </w:r>
      <w:r w:rsidR="00D36743" w:rsidRPr="00D36743">
        <w:rPr>
          <w:rFonts w:ascii="Times New Roman" w:eastAsia="Calibri" w:hAnsi="Times New Roman" w:cs="Times New Roman"/>
          <w:sz w:val="28"/>
          <w:szCs w:val="28"/>
        </w:rPr>
        <w:t xml:space="preserve"> руб. </w:t>
      </w:r>
      <w:r w:rsidR="002E5B03" w:rsidRPr="002E5B03">
        <w:rPr>
          <w:rFonts w:ascii="Times New Roman" w:eastAsia="Times New Roman" w:hAnsi="Times New Roman" w:cs="Times New Roman"/>
          <w:sz w:val="28"/>
          <w:szCs w:val="28"/>
          <w:lang w:eastAsia="ru-RU"/>
        </w:rPr>
        <w:t xml:space="preserve">Приобретено спортивное и игровое оборудование для детской площадки в населенном пункте лесоучасток </w:t>
      </w:r>
      <w:proofErr w:type="spellStart"/>
      <w:r w:rsidR="002E5B03" w:rsidRPr="002E5B03">
        <w:rPr>
          <w:rFonts w:ascii="Times New Roman" w:eastAsia="Times New Roman" w:hAnsi="Times New Roman" w:cs="Times New Roman"/>
          <w:sz w:val="28"/>
          <w:szCs w:val="28"/>
          <w:lang w:eastAsia="ru-RU"/>
        </w:rPr>
        <w:t>Саранная</w:t>
      </w:r>
      <w:proofErr w:type="spellEnd"/>
      <w:r w:rsidR="002E5B03">
        <w:rPr>
          <w:rFonts w:ascii="Times New Roman" w:eastAsia="Times New Roman" w:hAnsi="Times New Roman" w:cs="Times New Roman"/>
          <w:sz w:val="28"/>
          <w:szCs w:val="28"/>
          <w:lang w:eastAsia="ru-RU"/>
        </w:rPr>
        <w:t>.</w:t>
      </w:r>
      <w:r w:rsidR="002E5B03" w:rsidRPr="00D36743">
        <w:rPr>
          <w:rFonts w:ascii="Times New Roman" w:eastAsia="Calibri" w:hAnsi="Times New Roman" w:cs="Times New Roman"/>
          <w:sz w:val="28"/>
          <w:szCs w:val="28"/>
        </w:rPr>
        <w:t xml:space="preserve"> </w:t>
      </w:r>
    </w:p>
    <w:p w:rsidR="00680488" w:rsidRPr="00680488" w:rsidRDefault="00680488" w:rsidP="00680488">
      <w:pPr>
        <w:spacing w:after="0" w:line="240" w:lineRule="auto"/>
        <w:ind w:firstLine="709"/>
        <w:jc w:val="both"/>
        <w:rPr>
          <w:rFonts w:ascii="Times New Roman" w:eastAsia="Calibri" w:hAnsi="Times New Roman" w:cs="Times New Roman"/>
          <w:sz w:val="20"/>
          <w:szCs w:val="20"/>
        </w:rPr>
      </w:pPr>
    </w:p>
    <w:p w:rsidR="0091509C" w:rsidRDefault="0091509C" w:rsidP="00680488">
      <w:pPr>
        <w:tabs>
          <w:tab w:val="left" w:pos="851"/>
        </w:tabs>
        <w:spacing w:after="0" w:line="240" w:lineRule="auto"/>
        <w:ind w:firstLine="709"/>
        <w:jc w:val="center"/>
        <w:rPr>
          <w:rFonts w:ascii="Times New Roman" w:eastAsia="Times New Roman" w:hAnsi="Times New Roman" w:cs="Times New Roman"/>
          <w:b/>
          <w:sz w:val="28"/>
          <w:szCs w:val="28"/>
          <w:lang w:eastAsia="ru-RU"/>
        </w:rPr>
      </w:pPr>
      <w:r w:rsidRPr="004A7DE7">
        <w:rPr>
          <w:rFonts w:ascii="Times New Roman" w:eastAsia="Times New Roman" w:hAnsi="Times New Roman" w:cs="Times New Roman"/>
          <w:b/>
          <w:sz w:val="28"/>
          <w:szCs w:val="28"/>
          <w:lang w:eastAsia="ru-RU"/>
        </w:rPr>
        <w:t>Занятость населения</w:t>
      </w:r>
    </w:p>
    <w:p w:rsidR="00680488" w:rsidRPr="00680488" w:rsidRDefault="00680488" w:rsidP="00A63A3A">
      <w:pPr>
        <w:tabs>
          <w:tab w:val="left" w:pos="851"/>
        </w:tabs>
        <w:spacing w:after="0" w:line="240" w:lineRule="auto"/>
        <w:ind w:firstLine="709"/>
        <w:jc w:val="center"/>
        <w:rPr>
          <w:rFonts w:ascii="Times New Roman" w:eastAsia="Times New Roman" w:hAnsi="Times New Roman" w:cs="Times New Roman"/>
          <w:b/>
          <w:sz w:val="20"/>
          <w:szCs w:val="20"/>
          <w:lang w:eastAsia="ru-RU"/>
        </w:rPr>
      </w:pPr>
    </w:p>
    <w:p w:rsidR="0091509C" w:rsidRPr="004A7DE7" w:rsidRDefault="00C7089A" w:rsidP="00A63A3A">
      <w:pPr>
        <w:shd w:val="clear" w:color="auto" w:fill="FFFFFF"/>
        <w:spacing w:after="0" w:line="240" w:lineRule="auto"/>
        <w:ind w:firstLine="709"/>
        <w:contextualSpacing/>
        <w:jc w:val="both"/>
        <w:rPr>
          <w:rFonts w:ascii="Times New Roman" w:eastAsia="Calibri" w:hAnsi="Times New Roman" w:cs="Times New Roman"/>
          <w:sz w:val="28"/>
          <w:szCs w:val="28"/>
        </w:rPr>
      </w:pPr>
      <w:proofErr w:type="gramStart"/>
      <w:r w:rsidRPr="004A7DE7">
        <w:rPr>
          <w:rFonts w:ascii="Times New Roman" w:eastAsia="Times New Roman" w:hAnsi="Times New Roman" w:cs="Times New Roman"/>
          <w:sz w:val="28"/>
          <w:szCs w:val="28"/>
          <w:lang w:eastAsia="ru-RU"/>
        </w:rPr>
        <w:t>За перио</w:t>
      </w:r>
      <w:r w:rsidR="0066182B" w:rsidRPr="004A7DE7">
        <w:rPr>
          <w:rFonts w:ascii="Times New Roman" w:eastAsia="Times New Roman" w:hAnsi="Times New Roman" w:cs="Times New Roman"/>
          <w:sz w:val="28"/>
          <w:szCs w:val="28"/>
          <w:lang w:eastAsia="ru-RU"/>
        </w:rPr>
        <w:t>д с 1 января 202</w:t>
      </w:r>
      <w:r w:rsidR="00F94C74">
        <w:rPr>
          <w:rFonts w:ascii="Times New Roman" w:eastAsia="Times New Roman" w:hAnsi="Times New Roman" w:cs="Times New Roman"/>
          <w:sz w:val="28"/>
          <w:szCs w:val="28"/>
          <w:lang w:eastAsia="ru-RU"/>
        </w:rPr>
        <w:t>5</w:t>
      </w:r>
      <w:r w:rsidR="006662E7" w:rsidRPr="004A7DE7">
        <w:rPr>
          <w:rFonts w:ascii="Times New Roman" w:eastAsia="Times New Roman" w:hAnsi="Times New Roman" w:cs="Times New Roman"/>
          <w:sz w:val="28"/>
          <w:szCs w:val="28"/>
          <w:lang w:eastAsia="ru-RU"/>
        </w:rPr>
        <w:t xml:space="preserve"> </w:t>
      </w:r>
      <w:r w:rsidR="00F94C74">
        <w:rPr>
          <w:rFonts w:ascii="Times New Roman" w:eastAsia="Times New Roman" w:hAnsi="Times New Roman" w:cs="Times New Roman"/>
          <w:sz w:val="28"/>
          <w:szCs w:val="28"/>
          <w:lang w:eastAsia="ru-RU"/>
        </w:rPr>
        <w:t>года по 31 декабря 2025</w:t>
      </w:r>
      <w:r w:rsidR="00680488">
        <w:rPr>
          <w:rFonts w:ascii="Times New Roman" w:eastAsia="Times New Roman" w:hAnsi="Times New Roman" w:cs="Times New Roman"/>
          <w:sz w:val="28"/>
          <w:szCs w:val="28"/>
          <w:lang w:eastAsia="ru-RU"/>
        </w:rPr>
        <w:t xml:space="preserve"> года, согласно данных </w:t>
      </w:r>
      <w:r w:rsidR="008D0EA0" w:rsidRPr="004A7DE7">
        <w:rPr>
          <w:rFonts w:ascii="Times New Roman" w:eastAsia="Times New Roman" w:hAnsi="Times New Roman" w:cs="Times New Roman"/>
          <w:sz w:val="28"/>
          <w:szCs w:val="28"/>
          <w:lang w:eastAsia="ru-RU"/>
        </w:rPr>
        <w:t>Балейского</w:t>
      </w:r>
      <w:r w:rsidR="0091509C" w:rsidRPr="004A7DE7">
        <w:rPr>
          <w:rFonts w:ascii="Times New Roman" w:eastAsia="Times New Roman" w:hAnsi="Times New Roman" w:cs="Times New Roman"/>
          <w:sz w:val="28"/>
          <w:szCs w:val="28"/>
          <w:lang w:eastAsia="ru-RU"/>
        </w:rPr>
        <w:t xml:space="preserve"> отдел</w:t>
      </w:r>
      <w:r w:rsidR="008D0EA0" w:rsidRPr="004A7DE7">
        <w:rPr>
          <w:rFonts w:ascii="Times New Roman" w:eastAsia="Times New Roman" w:hAnsi="Times New Roman" w:cs="Times New Roman"/>
          <w:sz w:val="28"/>
          <w:szCs w:val="28"/>
          <w:lang w:eastAsia="ru-RU"/>
        </w:rPr>
        <w:t>а</w:t>
      </w:r>
      <w:r w:rsidR="0091509C" w:rsidRPr="004A7DE7">
        <w:rPr>
          <w:rFonts w:ascii="Times New Roman" w:eastAsia="Times New Roman" w:hAnsi="Times New Roman" w:cs="Times New Roman"/>
          <w:sz w:val="28"/>
          <w:szCs w:val="28"/>
          <w:lang w:eastAsia="ru-RU"/>
        </w:rPr>
        <w:t xml:space="preserve"> Государственного казённого учреждения «Краевой центр занятости населения </w:t>
      </w:r>
      <w:r w:rsidR="006662E7" w:rsidRPr="004A7DE7">
        <w:rPr>
          <w:rFonts w:ascii="Times New Roman" w:eastAsia="Times New Roman" w:hAnsi="Times New Roman" w:cs="Times New Roman"/>
          <w:sz w:val="28"/>
          <w:szCs w:val="28"/>
          <w:lang w:eastAsia="ru-RU"/>
        </w:rPr>
        <w:t xml:space="preserve"> </w:t>
      </w:r>
      <w:r w:rsidR="0091509C" w:rsidRPr="004A7DE7">
        <w:rPr>
          <w:rFonts w:ascii="Times New Roman" w:eastAsia="Times New Roman" w:hAnsi="Times New Roman" w:cs="Times New Roman"/>
          <w:sz w:val="28"/>
          <w:szCs w:val="28"/>
          <w:lang w:eastAsia="ru-RU"/>
        </w:rPr>
        <w:t>Забайкальского края»</w:t>
      </w:r>
      <w:r w:rsidR="008D0EA0" w:rsidRPr="004A7DE7">
        <w:rPr>
          <w:rFonts w:ascii="Times New Roman" w:eastAsia="Times New Roman" w:hAnsi="Times New Roman" w:cs="Times New Roman"/>
          <w:sz w:val="28"/>
          <w:szCs w:val="28"/>
          <w:lang w:eastAsia="ru-RU"/>
        </w:rPr>
        <w:t xml:space="preserve">, </w:t>
      </w:r>
      <w:r w:rsidR="006662E7" w:rsidRPr="004A7DE7">
        <w:rPr>
          <w:rFonts w:ascii="Times New Roman" w:eastAsia="Times New Roman" w:hAnsi="Times New Roman" w:cs="Times New Roman"/>
          <w:sz w:val="28"/>
          <w:szCs w:val="28"/>
          <w:lang w:eastAsia="ru-RU"/>
        </w:rPr>
        <w:t>численность не занятых трудовой деятельностью граждан, ищущих работу и зарегистрированных в службе занятости составила</w:t>
      </w:r>
      <w:r w:rsidR="0091509C" w:rsidRPr="004A7DE7">
        <w:rPr>
          <w:rFonts w:ascii="Times New Roman" w:eastAsia="Times New Roman" w:hAnsi="Times New Roman" w:cs="Times New Roman"/>
          <w:sz w:val="28"/>
          <w:szCs w:val="28"/>
          <w:lang w:eastAsia="ru-RU"/>
        </w:rPr>
        <w:t xml:space="preserve"> -</w:t>
      </w:r>
      <w:r w:rsidR="00F94C74">
        <w:rPr>
          <w:rFonts w:ascii="Times New Roman" w:eastAsia="Times New Roman" w:hAnsi="Times New Roman" w:cs="Times New Roman"/>
          <w:sz w:val="28"/>
          <w:szCs w:val="28"/>
          <w:lang w:eastAsia="ru-RU"/>
        </w:rPr>
        <w:t xml:space="preserve"> 259</w:t>
      </w:r>
      <w:r w:rsidR="0091509C" w:rsidRPr="004A7DE7">
        <w:rPr>
          <w:rFonts w:ascii="Times New Roman" w:eastAsia="Times New Roman" w:hAnsi="Times New Roman" w:cs="Times New Roman"/>
          <w:sz w:val="28"/>
          <w:szCs w:val="28"/>
          <w:lang w:eastAsia="ru-RU"/>
        </w:rPr>
        <w:t xml:space="preserve"> </w:t>
      </w:r>
      <w:r w:rsidR="00AD799F" w:rsidRPr="004A7DE7">
        <w:rPr>
          <w:rFonts w:ascii="Times New Roman" w:eastAsia="Times New Roman" w:hAnsi="Times New Roman" w:cs="Times New Roman"/>
          <w:sz w:val="28"/>
          <w:szCs w:val="28"/>
          <w:lang w:eastAsia="ru-RU"/>
        </w:rPr>
        <w:t xml:space="preserve">человек и </w:t>
      </w:r>
      <w:r w:rsidR="00F94C74">
        <w:rPr>
          <w:rFonts w:ascii="Times New Roman" w:eastAsia="Times New Roman" w:hAnsi="Times New Roman" w:cs="Times New Roman"/>
          <w:sz w:val="28"/>
          <w:szCs w:val="28"/>
          <w:lang w:eastAsia="ru-RU"/>
        </w:rPr>
        <w:t>к уровню 2024</w:t>
      </w:r>
      <w:r w:rsidR="00680488">
        <w:rPr>
          <w:rFonts w:ascii="Times New Roman" w:eastAsia="Times New Roman" w:hAnsi="Times New Roman" w:cs="Times New Roman"/>
          <w:sz w:val="28"/>
          <w:szCs w:val="28"/>
          <w:lang w:eastAsia="ru-RU"/>
        </w:rPr>
        <w:t xml:space="preserve"> года </w:t>
      </w:r>
      <w:r w:rsidR="00DE4EB4" w:rsidRPr="004A7DE7">
        <w:rPr>
          <w:rFonts w:ascii="Times New Roman" w:eastAsia="Times New Roman" w:hAnsi="Times New Roman" w:cs="Times New Roman"/>
          <w:sz w:val="28"/>
          <w:szCs w:val="28"/>
          <w:lang w:eastAsia="ru-RU"/>
        </w:rPr>
        <w:t>снизилась на 1</w:t>
      </w:r>
      <w:r w:rsidR="00F94C74">
        <w:rPr>
          <w:rFonts w:ascii="Times New Roman" w:eastAsia="Times New Roman" w:hAnsi="Times New Roman" w:cs="Times New Roman"/>
          <w:sz w:val="28"/>
          <w:szCs w:val="28"/>
          <w:lang w:eastAsia="ru-RU"/>
        </w:rPr>
        <w:t>95</w:t>
      </w:r>
      <w:r w:rsidR="00AD799F" w:rsidRPr="004A7DE7">
        <w:rPr>
          <w:rFonts w:ascii="Times New Roman" w:eastAsia="Times New Roman" w:hAnsi="Times New Roman" w:cs="Times New Roman"/>
          <w:sz w:val="28"/>
          <w:szCs w:val="28"/>
          <w:lang w:eastAsia="ru-RU"/>
        </w:rPr>
        <w:t xml:space="preserve"> человек,</w:t>
      </w:r>
      <w:r w:rsidR="00AD799F" w:rsidRPr="004A7DE7">
        <w:rPr>
          <w:rFonts w:ascii="Times New Roman" w:eastAsia="Calibri" w:hAnsi="Times New Roman" w:cs="Times New Roman"/>
          <w:sz w:val="28"/>
          <w:szCs w:val="28"/>
        </w:rPr>
        <w:t xml:space="preserve"> </w:t>
      </w:r>
      <w:r w:rsidR="0091509C" w:rsidRPr="004A7DE7">
        <w:rPr>
          <w:rFonts w:ascii="Times New Roman" w:eastAsia="Calibri" w:hAnsi="Times New Roman" w:cs="Times New Roman"/>
          <w:sz w:val="28"/>
          <w:szCs w:val="28"/>
        </w:rPr>
        <w:t>численность официально зарегистриров</w:t>
      </w:r>
      <w:r w:rsidR="00DE4EB4" w:rsidRPr="004A7DE7">
        <w:rPr>
          <w:rFonts w:ascii="Times New Roman" w:eastAsia="Calibri" w:hAnsi="Times New Roman" w:cs="Times New Roman"/>
          <w:sz w:val="28"/>
          <w:szCs w:val="28"/>
        </w:rPr>
        <w:t xml:space="preserve">анных  безработных составила </w:t>
      </w:r>
      <w:r w:rsidR="00F94C74">
        <w:rPr>
          <w:rFonts w:ascii="Times New Roman" w:eastAsia="Calibri" w:hAnsi="Times New Roman" w:cs="Times New Roman"/>
          <w:sz w:val="28"/>
          <w:szCs w:val="28"/>
        </w:rPr>
        <w:t>188</w:t>
      </w:r>
      <w:r w:rsidR="006662E7" w:rsidRPr="004A7DE7">
        <w:rPr>
          <w:rFonts w:ascii="Times New Roman" w:eastAsia="Calibri" w:hAnsi="Times New Roman" w:cs="Times New Roman"/>
          <w:sz w:val="28"/>
          <w:szCs w:val="28"/>
        </w:rPr>
        <w:t xml:space="preserve"> </w:t>
      </w:r>
      <w:r w:rsidR="008C5388" w:rsidRPr="004A7DE7">
        <w:rPr>
          <w:rFonts w:ascii="Times New Roman" w:eastAsia="Calibri" w:hAnsi="Times New Roman" w:cs="Times New Roman"/>
          <w:sz w:val="28"/>
          <w:szCs w:val="28"/>
        </w:rPr>
        <w:t>чел</w:t>
      </w:r>
      <w:r w:rsidR="00DE4EB4" w:rsidRPr="004A7DE7">
        <w:rPr>
          <w:rFonts w:ascii="Times New Roman" w:eastAsia="Calibri" w:hAnsi="Times New Roman" w:cs="Times New Roman"/>
          <w:sz w:val="28"/>
          <w:szCs w:val="28"/>
        </w:rPr>
        <w:t>овек и сократилась  к</w:t>
      </w:r>
      <w:proofErr w:type="gramEnd"/>
      <w:r w:rsidR="00DE4EB4" w:rsidRPr="004A7DE7">
        <w:rPr>
          <w:rFonts w:ascii="Times New Roman" w:eastAsia="Calibri" w:hAnsi="Times New Roman" w:cs="Times New Roman"/>
          <w:sz w:val="28"/>
          <w:szCs w:val="28"/>
        </w:rPr>
        <w:t xml:space="preserve"> уровню 202</w:t>
      </w:r>
      <w:r w:rsidR="00F94C74">
        <w:rPr>
          <w:rFonts w:ascii="Times New Roman" w:eastAsia="Calibri" w:hAnsi="Times New Roman" w:cs="Times New Roman"/>
          <w:sz w:val="28"/>
          <w:szCs w:val="28"/>
        </w:rPr>
        <w:t>4</w:t>
      </w:r>
      <w:r w:rsidR="008C5388" w:rsidRPr="004A7DE7">
        <w:rPr>
          <w:rFonts w:ascii="Times New Roman" w:eastAsia="Calibri" w:hAnsi="Times New Roman" w:cs="Times New Roman"/>
          <w:sz w:val="28"/>
          <w:szCs w:val="28"/>
        </w:rPr>
        <w:t xml:space="preserve"> года </w:t>
      </w:r>
      <w:r w:rsidR="006662E7" w:rsidRPr="004A7DE7">
        <w:rPr>
          <w:rFonts w:ascii="Times New Roman" w:eastAsia="Calibri" w:hAnsi="Times New Roman" w:cs="Times New Roman"/>
          <w:sz w:val="28"/>
          <w:szCs w:val="28"/>
        </w:rPr>
        <w:t xml:space="preserve"> на</w:t>
      </w:r>
      <w:r w:rsidR="00A63A3A" w:rsidRPr="004A7DE7">
        <w:rPr>
          <w:rFonts w:ascii="Times New Roman" w:eastAsia="Calibri" w:hAnsi="Times New Roman" w:cs="Times New Roman"/>
          <w:sz w:val="28"/>
          <w:szCs w:val="28"/>
        </w:rPr>
        <w:t xml:space="preserve"> </w:t>
      </w:r>
      <w:r w:rsidR="00F94C74">
        <w:rPr>
          <w:rFonts w:ascii="Times New Roman" w:eastAsia="Calibri" w:hAnsi="Times New Roman" w:cs="Times New Roman"/>
          <w:sz w:val="28"/>
          <w:szCs w:val="28"/>
        </w:rPr>
        <w:t>45,6</w:t>
      </w:r>
      <w:r w:rsidR="006662E7" w:rsidRPr="004A7DE7">
        <w:rPr>
          <w:rFonts w:ascii="Times New Roman" w:eastAsia="Calibri" w:hAnsi="Times New Roman" w:cs="Times New Roman"/>
          <w:sz w:val="28"/>
          <w:szCs w:val="28"/>
        </w:rPr>
        <w:t xml:space="preserve"> </w:t>
      </w:r>
      <w:r w:rsidR="0091509C" w:rsidRPr="004A7DE7">
        <w:rPr>
          <w:rFonts w:ascii="Times New Roman" w:eastAsia="Calibri" w:hAnsi="Times New Roman" w:cs="Times New Roman"/>
          <w:sz w:val="28"/>
          <w:szCs w:val="28"/>
        </w:rPr>
        <w:t xml:space="preserve">%. </w:t>
      </w:r>
    </w:p>
    <w:p w:rsidR="0091509C" w:rsidRPr="00A63A3A" w:rsidRDefault="0091509C" w:rsidP="00A63A3A">
      <w:pPr>
        <w:shd w:val="clear" w:color="auto" w:fill="FFFFFF"/>
        <w:spacing w:after="0" w:line="240" w:lineRule="auto"/>
        <w:ind w:firstLine="709"/>
        <w:contextualSpacing/>
        <w:jc w:val="both"/>
        <w:rPr>
          <w:rFonts w:ascii="Times New Roman" w:eastAsia="Calibri" w:hAnsi="Times New Roman" w:cs="Times New Roman"/>
          <w:color w:val="FF0000"/>
          <w:sz w:val="28"/>
          <w:szCs w:val="28"/>
        </w:rPr>
      </w:pPr>
      <w:r w:rsidRPr="004A7DE7">
        <w:rPr>
          <w:rFonts w:ascii="Times New Roman" w:eastAsia="Calibri" w:hAnsi="Times New Roman" w:cs="Times New Roman"/>
          <w:sz w:val="28"/>
          <w:szCs w:val="28"/>
        </w:rPr>
        <w:lastRenderedPageBreak/>
        <w:t xml:space="preserve">Уровень </w:t>
      </w:r>
      <w:r w:rsidR="008C5388" w:rsidRPr="004A7DE7">
        <w:rPr>
          <w:rFonts w:ascii="Times New Roman" w:eastAsia="Calibri" w:hAnsi="Times New Roman" w:cs="Times New Roman"/>
          <w:sz w:val="28"/>
          <w:szCs w:val="28"/>
        </w:rPr>
        <w:t>за</w:t>
      </w:r>
      <w:r w:rsidRPr="004A7DE7">
        <w:rPr>
          <w:rFonts w:ascii="Times New Roman" w:eastAsia="Calibri" w:hAnsi="Times New Roman" w:cs="Times New Roman"/>
          <w:sz w:val="28"/>
          <w:szCs w:val="28"/>
        </w:rPr>
        <w:t>регистри</w:t>
      </w:r>
      <w:r w:rsidR="008C5388" w:rsidRPr="004A7DE7">
        <w:rPr>
          <w:rFonts w:ascii="Times New Roman" w:eastAsia="Calibri" w:hAnsi="Times New Roman" w:cs="Times New Roman"/>
          <w:sz w:val="28"/>
          <w:szCs w:val="28"/>
        </w:rPr>
        <w:t>ро</w:t>
      </w:r>
      <w:r w:rsidR="00DE4EB4" w:rsidRPr="004A7DE7">
        <w:rPr>
          <w:rFonts w:ascii="Times New Roman" w:eastAsia="Calibri" w:hAnsi="Times New Roman" w:cs="Times New Roman"/>
          <w:sz w:val="28"/>
          <w:szCs w:val="28"/>
        </w:rPr>
        <w:t xml:space="preserve">ванной безработицы </w:t>
      </w:r>
      <w:proofErr w:type="gramStart"/>
      <w:r w:rsidR="00DE4EB4" w:rsidRPr="004A7DE7">
        <w:rPr>
          <w:rFonts w:ascii="Times New Roman" w:eastAsia="Calibri" w:hAnsi="Times New Roman" w:cs="Times New Roman"/>
          <w:sz w:val="28"/>
          <w:szCs w:val="28"/>
        </w:rPr>
        <w:t>на конец</w:t>
      </w:r>
      <w:proofErr w:type="gramEnd"/>
      <w:r w:rsidR="00DE4EB4" w:rsidRPr="004A7DE7">
        <w:rPr>
          <w:rFonts w:ascii="Times New Roman" w:eastAsia="Calibri" w:hAnsi="Times New Roman" w:cs="Times New Roman"/>
          <w:sz w:val="28"/>
          <w:szCs w:val="28"/>
        </w:rPr>
        <w:t xml:space="preserve"> 202</w:t>
      </w:r>
      <w:r w:rsidR="00F94C74">
        <w:rPr>
          <w:rFonts w:ascii="Times New Roman" w:eastAsia="Calibri" w:hAnsi="Times New Roman" w:cs="Times New Roman"/>
          <w:sz w:val="28"/>
          <w:szCs w:val="28"/>
        </w:rPr>
        <w:t>5</w:t>
      </w:r>
      <w:r w:rsidRPr="004A7DE7">
        <w:rPr>
          <w:rFonts w:ascii="Times New Roman" w:eastAsia="Calibri" w:hAnsi="Times New Roman" w:cs="Times New Roman"/>
          <w:sz w:val="28"/>
          <w:szCs w:val="28"/>
        </w:rPr>
        <w:t xml:space="preserve"> года составил </w:t>
      </w:r>
      <w:r w:rsidR="00F94C74">
        <w:rPr>
          <w:rFonts w:ascii="Times New Roman" w:eastAsia="Calibri" w:hAnsi="Times New Roman" w:cs="Times New Roman"/>
          <w:sz w:val="28"/>
          <w:szCs w:val="28"/>
        </w:rPr>
        <w:t xml:space="preserve">1,6 </w:t>
      </w:r>
      <w:r w:rsidR="00DE4EB4" w:rsidRPr="004A7DE7">
        <w:rPr>
          <w:rFonts w:ascii="Times New Roman" w:eastAsia="Calibri" w:hAnsi="Times New Roman" w:cs="Times New Roman"/>
          <w:sz w:val="28"/>
          <w:szCs w:val="28"/>
        </w:rPr>
        <w:t xml:space="preserve">% </w:t>
      </w:r>
      <w:r w:rsidR="00F94C74">
        <w:rPr>
          <w:rFonts w:ascii="Times New Roman" w:eastAsia="Calibri" w:hAnsi="Times New Roman" w:cs="Times New Roman"/>
          <w:sz w:val="28"/>
          <w:szCs w:val="28"/>
        </w:rPr>
        <w:t>(2024</w:t>
      </w:r>
      <w:r w:rsidR="004A7DE7" w:rsidRPr="004A7DE7">
        <w:rPr>
          <w:rFonts w:ascii="Times New Roman" w:eastAsia="Calibri" w:hAnsi="Times New Roman" w:cs="Times New Roman"/>
          <w:sz w:val="28"/>
          <w:szCs w:val="28"/>
        </w:rPr>
        <w:t xml:space="preserve"> год – 2,</w:t>
      </w:r>
      <w:r w:rsidR="00F94C74">
        <w:rPr>
          <w:rFonts w:ascii="Times New Roman" w:eastAsia="Calibri" w:hAnsi="Times New Roman" w:cs="Times New Roman"/>
          <w:sz w:val="28"/>
          <w:szCs w:val="28"/>
        </w:rPr>
        <w:t>2</w:t>
      </w:r>
      <w:r w:rsidRPr="004A7DE7">
        <w:rPr>
          <w:rFonts w:ascii="Times New Roman" w:eastAsia="Calibri" w:hAnsi="Times New Roman" w:cs="Times New Roman"/>
          <w:sz w:val="28"/>
          <w:szCs w:val="28"/>
        </w:rPr>
        <w:t>%). За этот же период количество заявленных ваканси</w:t>
      </w:r>
      <w:r w:rsidR="004A7DE7" w:rsidRPr="004A7DE7">
        <w:rPr>
          <w:rFonts w:ascii="Times New Roman" w:eastAsia="Calibri" w:hAnsi="Times New Roman" w:cs="Times New Roman"/>
          <w:sz w:val="28"/>
          <w:szCs w:val="28"/>
        </w:rPr>
        <w:t xml:space="preserve">й от работодателей составили </w:t>
      </w:r>
      <w:r w:rsidR="00F94C74">
        <w:rPr>
          <w:rFonts w:ascii="Times New Roman" w:eastAsia="Calibri" w:hAnsi="Times New Roman" w:cs="Times New Roman"/>
          <w:sz w:val="28"/>
          <w:szCs w:val="28"/>
        </w:rPr>
        <w:t xml:space="preserve">922 </w:t>
      </w:r>
      <w:r w:rsidR="008C5388" w:rsidRPr="004A7DE7">
        <w:rPr>
          <w:rFonts w:ascii="Times New Roman" w:eastAsia="Calibri" w:hAnsi="Times New Roman" w:cs="Times New Roman"/>
          <w:sz w:val="28"/>
          <w:szCs w:val="28"/>
        </w:rPr>
        <w:t xml:space="preserve"> человек.</w:t>
      </w:r>
      <w:r w:rsidRPr="004A7DE7">
        <w:rPr>
          <w:rFonts w:ascii="Times New Roman" w:eastAsia="Calibri" w:hAnsi="Times New Roman" w:cs="Times New Roman"/>
          <w:color w:val="FF0000"/>
          <w:sz w:val="28"/>
          <w:szCs w:val="28"/>
        </w:rPr>
        <w:t xml:space="preserve"> </w:t>
      </w:r>
      <w:r w:rsidR="00F94C74">
        <w:rPr>
          <w:rFonts w:ascii="Times New Roman" w:eastAsia="Calibri" w:hAnsi="Times New Roman" w:cs="Times New Roman"/>
          <w:sz w:val="28"/>
          <w:szCs w:val="28"/>
        </w:rPr>
        <w:t>(2024</w:t>
      </w:r>
      <w:r w:rsidR="004A7DE7" w:rsidRPr="004A7DE7">
        <w:rPr>
          <w:rFonts w:ascii="Times New Roman" w:eastAsia="Calibri" w:hAnsi="Times New Roman" w:cs="Times New Roman"/>
          <w:sz w:val="28"/>
          <w:szCs w:val="28"/>
        </w:rPr>
        <w:t xml:space="preserve"> г.- </w:t>
      </w:r>
      <w:r w:rsidR="00F94C74">
        <w:rPr>
          <w:rFonts w:ascii="Times New Roman" w:eastAsia="Calibri" w:hAnsi="Times New Roman" w:cs="Times New Roman"/>
          <w:sz w:val="28"/>
          <w:szCs w:val="28"/>
        </w:rPr>
        <w:t>1161</w:t>
      </w:r>
      <w:r w:rsidR="004A7DE7" w:rsidRPr="004A7DE7">
        <w:rPr>
          <w:rFonts w:ascii="Times New Roman" w:eastAsia="Calibri" w:hAnsi="Times New Roman" w:cs="Times New Roman"/>
          <w:sz w:val="28"/>
          <w:szCs w:val="28"/>
        </w:rPr>
        <w:t>)</w:t>
      </w:r>
    </w:p>
    <w:p w:rsidR="00964828" w:rsidRPr="00680488" w:rsidRDefault="00964828" w:rsidP="00A63A3A">
      <w:pPr>
        <w:shd w:val="clear" w:color="auto" w:fill="FFFFFF"/>
        <w:spacing w:after="0" w:line="240" w:lineRule="auto"/>
        <w:ind w:firstLine="709"/>
        <w:contextualSpacing/>
        <w:jc w:val="both"/>
        <w:rPr>
          <w:rFonts w:ascii="Times New Roman" w:eastAsia="Calibri" w:hAnsi="Times New Roman" w:cs="Times New Roman"/>
          <w:color w:val="FF0000"/>
          <w:sz w:val="20"/>
          <w:szCs w:val="20"/>
        </w:rPr>
      </w:pPr>
    </w:p>
    <w:p w:rsidR="0091509C" w:rsidRDefault="00A63A3A" w:rsidP="00A63A3A">
      <w:pPr>
        <w:spacing w:after="0" w:line="240" w:lineRule="auto"/>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Социальная сфера</w:t>
      </w:r>
    </w:p>
    <w:p w:rsidR="00680488" w:rsidRPr="00680488" w:rsidRDefault="00680488" w:rsidP="00A63A3A">
      <w:pPr>
        <w:spacing w:after="0" w:line="240" w:lineRule="auto"/>
        <w:ind w:firstLine="709"/>
        <w:jc w:val="center"/>
        <w:rPr>
          <w:rFonts w:ascii="Times New Roman" w:eastAsia="Times New Roman" w:hAnsi="Times New Roman" w:cs="Times New Roman"/>
          <w:b/>
          <w:sz w:val="20"/>
          <w:szCs w:val="20"/>
          <w:lang w:eastAsia="ru-RU"/>
        </w:rPr>
      </w:pPr>
    </w:p>
    <w:p w:rsidR="0091509C" w:rsidRPr="00680488" w:rsidRDefault="0091509C" w:rsidP="00A63A3A">
      <w:pPr>
        <w:spacing w:after="0" w:line="240" w:lineRule="auto"/>
        <w:ind w:firstLine="709"/>
        <w:jc w:val="center"/>
        <w:rPr>
          <w:rFonts w:ascii="Times New Roman" w:eastAsia="Times New Roman" w:hAnsi="Times New Roman" w:cs="Times New Roman"/>
          <w:b/>
          <w:bCs/>
          <w:sz w:val="28"/>
          <w:szCs w:val="28"/>
          <w:lang w:eastAsia="ru-RU"/>
        </w:rPr>
      </w:pPr>
      <w:r w:rsidRPr="00680488">
        <w:rPr>
          <w:rFonts w:ascii="Times New Roman" w:eastAsia="Times New Roman" w:hAnsi="Times New Roman" w:cs="Times New Roman"/>
          <w:b/>
          <w:bCs/>
          <w:sz w:val="28"/>
          <w:szCs w:val="28"/>
          <w:lang w:eastAsia="ru-RU"/>
        </w:rPr>
        <w:t>Образование</w:t>
      </w:r>
    </w:p>
    <w:p w:rsidR="00680488" w:rsidRPr="00680488" w:rsidRDefault="00680488" w:rsidP="00A63A3A">
      <w:pPr>
        <w:spacing w:after="0" w:line="240" w:lineRule="auto"/>
        <w:ind w:firstLine="709"/>
        <w:jc w:val="center"/>
        <w:rPr>
          <w:rFonts w:ascii="Times New Roman" w:eastAsia="Times New Roman" w:hAnsi="Times New Roman" w:cs="Times New Roman"/>
          <w:bCs/>
          <w:sz w:val="20"/>
          <w:szCs w:val="20"/>
          <w:lang w:eastAsia="ru-RU"/>
        </w:rPr>
      </w:pPr>
    </w:p>
    <w:p w:rsidR="00F94C74" w:rsidRPr="00F94C74" w:rsidRDefault="00F94C74" w:rsidP="00680488">
      <w:pPr>
        <w:spacing w:after="0" w:line="240" w:lineRule="auto"/>
        <w:ind w:firstLine="709"/>
        <w:jc w:val="both"/>
        <w:rPr>
          <w:rFonts w:ascii="Times New Roman" w:eastAsia="Calibri" w:hAnsi="Times New Roman" w:cs="Times New Roman"/>
          <w:sz w:val="28"/>
          <w:szCs w:val="28"/>
        </w:rPr>
      </w:pPr>
      <w:proofErr w:type="gramStart"/>
      <w:r w:rsidRPr="00F94C74">
        <w:rPr>
          <w:rFonts w:ascii="Times New Roman" w:eastAsia="Times New Roman" w:hAnsi="Times New Roman" w:cs="Times New Roman"/>
          <w:bCs/>
          <w:sz w:val="28"/>
          <w:szCs w:val="28"/>
          <w:lang w:eastAsia="ru-RU"/>
        </w:rPr>
        <w:t xml:space="preserve">Муниципальная система образования на 01.09.2025 года в </w:t>
      </w:r>
      <w:proofErr w:type="spellStart"/>
      <w:r w:rsidR="00680488">
        <w:rPr>
          <w:rFonts w:ascii="Times New Roman" w:eastAsia="Times New Roman" w:hAnsi="Times New Roman" w:cs="Times New Roman"/>
          <w:bCs/>
          <w:sz w:val="28"/>
          <w:szCs w:val="28"/>
          <w:lang w:eastAsia="ru-RU"/>
        </w:rPr>
        <w:t>Балейском</w:t>
      </w:r>
      <w:proofErr w:type="spellEnd"/>
      <w:r w:rsidR="00680488">
        <w:rPr>
          <w:rFonts w:ascii="Times New Roman" w:eastAsia="Times New Roman" w:hAnsi="Times New Roman" w:cs="Times New Roman"/>
          <w:bCs/>
          <w:sz w:val="28"/>
          <w:szCs w:val="28"/>
          <w:lang w:eastAsia="ru-RU"/>
        </w:rPr>
        <w:t xml:space="preserve"> муниципальном округе </w:t>
      </w:r>
      <w:r w:rsidRPr="00F94C74">
        <w:rPr>
          <w:rFonts w:ascii="Times New Roman" w:eastAsia="Times New Roman" w:hAnsi="Times New Roman" w:cs="Times New Roman"/>
          <w:bCs/>
          <w:sz w:val="28"/>
          <w:szCs w:val="28"/>
          <w:lang w:eastAsia="ru-RU"/>
        </w:rPr>
        <w:t>представлена 24 образовательными организациями, из которых 8 средних, 3 основных, 1 начальная школа,  11 дошкольных учреждений, 1 учреждение дополнительного образования.</w:t>
      </w:r>
      <w:proofErr w:type="gramEnd"/>
      <w:r w:rsidRPr="00F94C74">
        <w:rPr>
          <w:rFonts w:ascii="Times New Roman" w:eastAsia="Calibri" w:hAnsi="Times New Roman" w:cs="Times New Roman"/>
          <w:sz w:val="28"/>
          <w:szCs w:val="28"/>
        </w:rPr>
        <w:t xml:space="preserve"> В системе образования  продолжает функционировать МКУ «Центр МТО», в марте 2025 года ликвидировано МАУ «</w:t>
      </w:r>
      <w:r w:rsidR="00680488">
        <w:rPr>
          <w:rFonts w:ascii="Times New Roman" w:eastAsia="Calibri" w:hAnsi="Times New Roman" w:cs="Times New Roman"/>
          <w:sz w:val="28"/>
          <w:szCs w:val="28"/>
        </w:rPr>
        <w:t xml:space="preserve">Школьная столовая «Самородок». </w:t>
      </w:r>
      <w:r w:rsidRPr="00F94C74">
        <w:rPr>
          <w:rFonts w:ascii="Times New Roman" w:eastAsia="Times New Roman" w:hAnsi="Times New Roman" w:cs="Times New Roman"/>
          <w:bCs/>
          <w:sz w:val="28"/>
          <w:szCs w:val="28"/>
          <w:lang w:eastAsia="ru-RU"/>
        </w:rPr>
        <w:t>Во вторую смену обучается 367 чел. (17% от общего количества).</w:t>
      </w:r>
      <w:r w:rsidRPr="00F94C74">
        <w:rPr>
          <w:rFonts w:ascii="Times New Roman" w:eastAsia="Calibri" w:hAnsi="Times New Roman" w:cs="Times New Roman"/>
          <w:sz w:val="28"/>
          <w:szCs w:val="28"/>
        </w:rPr>
        <w:t xml:space="preserve"> В системе образования трудоустроены 647 работников, в том числе педагогических работн</w:t>
      </w:r>
      <w:r w:rsidR="00680488">
        <w:rPr>
          <w:rFonts w:ascii="Times New Roman" w:eastAsia="Calibri" w:hAnsi="Times New Roman" w:cs="Times New Roman"/>
          <w:sz w:val="28"/>
          <w:szCs w:val="28"/>
        </w:rPr>
        <w:t>иков 288 чел. Имеются вакансии учителей математики, русского языка</w:t>
      </w:r>
      <w:r w:rsidRPr="00F94C74">
        <w:rPr>
          <w:rFonts w:ascii="Times New Roman" w:eastAsia="Calibri" w:hAnsi="Times New Roman" w:cs="Times New Roman"/>
          <w:sz w:val="28"/>
          <w:szCs w:val="28"/>
        </w:rPr>
        <w:t>, физики. На школьном подвозе находится 369 детей.</w:t>
      </w:r>
    </w:p>
    <w:p w:rsidR="00F94C74" w:rsidRPr="00F94C74" w:rsidRDefault="00F94C74" w:rsidP="00680488">
      <w:pPr>
        <w:spacing w:after="0" w:line="240" w:lineRule="auto"/>
        <w:ind w:firstLine="709"/>
        <w:jc w:val="both"/>
        <w:rPr>
          <w:rFonts w:ascii="Times New Roman" w:eastAsia="Calibri" w:hAnsi="Times New Roman" w:cs="Times New Roman"/>
          <w:bCs/>
          <w:sz w:val="28"/>
          <w:szCs w:val="28"/>
          <w:lang w:eastAsia="ru-RU"/>
        </w:rPr>
      </w:pPr>
      <w:r w:rsidRPr="00F94C74">
        <w:rPr>
          <w:rFonts w:ascii="Times New Roman" w:eastAsia="Calibri" w:hAnsi="Times New Roman" w:cs="Times New Roman"/>
          <w:bCs/>
          <w:sz w:val="28"/>
          <w:szCs w:val="28"/>
          <w:lang w:eastAsia="ru-RU"/>
        </w:rPr>
        <w:t>Основным показателем, характеризующим ур</w:t>
      </w:r>
      <w:r w:rsidR="00680488">
        <w:rPr>
          <w:rFonts w:ascii="Times New Roman" w:eastAsia="Calibri" w:hAnsi="Times New Roman" w:cs="Times New Roman"/>
          <w:bCs/>
          <w:sz w:val="28"/>
          <w:szCs w:val="28"/>
          <w:lang w:eastAsia="ru-RU"/>
        </w:rPr>
        <w:t xml:space="preserve">овень образования </w:t>
      </w:r>
      <w:proofErr w:type="gramStart"/>
      <w:r w:rsidR="00680488">
        <w:rPr>
          <w:rFonts w:ascii="Times New Roman" w:eastAsia="Calibri" w:hAnsi="Times New Roman" w:cs="Times New Roman"/>
          <w:bCs/>
          <w:sz w:val="28"/>
          <w:szCs w:val="28"/>
          <w:lang w:eastAsia="ru-RU"/>
        </w:rPr>
        <w:t>обучающихся</w:t>
      </w:r>
      <w:proofErr w:type="gramEnd"/>
      <w:r w:rsidR="00680488">
        <w:rPr>
          <w:rFonts w:ascii="Times New Roman" w:eastAsia="Calibri" w:hAnsi="Times New Roman" w:cs="Times New Roman"/>
          <w:bCs/>
          <w:sz w:val="28"/>
          <w:szCs w:val="28"/>
          <w:lang w:eastAsia="ru-RU"/>
        </w:rPr>
        <w:t xml:space="preserve">, </w:t>
      </w:r>
      <w:r w:rsidRPr="00F94C74">
        <w:rPr>
          <w:rFonts w:ascii="Times New Roman" w:eastAsia="Calibri" w:hAnsi="Times New Roman" w:cs="Times New Roman"/>
          <w:bCs/>
          <w:sz w:val="28"/>
          <w:szCs w:val="28"/>
          <w:lang w:eastAsia="ru-RU"/>
        </w:rPr>
        <w:t>являются показатели успеваемости.</w:t>
      </w:r>
    </w:p>
    <w:p w:rsidR="00F94C74" w:rsidRPr="00F94C74" w:rsidRDefault="00F94C74" w:rsidP="00680488">
      <w:pPr>
        <w:spacing w:after="0" w:line="240" w:lineRule="auto"/>
        <w:ind w:firstLine="709"/>
        <w:jc w:val="both"/>
        <w:rPr>
          <w:rFonts w:ascii="Times New Roman" w:eastAsia="Calibri" w:hAnsi="Times New Roman" w:cs="Times New Roman"/>
          <w:bCs/>
          <w:sz w:val="28"/>
          <w:szCs w:val="28"/>
          <w:lang w:eastAsia="ru-RU"/>
        </w:rPr>
      </w:pPr>
      <w:r w:rsidRPr="00F94C74">
        <w:rPr>
          <w:rFonts w:ascii="Times New Roman" w:eastAsia="Calibri" w:hAnsi="Times New Roman" w:cs="Times New Roman"/>
          <w:bCs/>
          <w:sz w:val="28"/>
          <w:szCs w:val="28"/>
          <w:lang w:eastAsia="ru-RU"/>
        </w:rPr>
        <w:t>Средний балл ГИА в 2025 году по русскому языку 20,4, математике 11,2 (в 2024 году по русскому языку 22,2, математике 13,9).</w:t>
      </w:r>
    </w:p>
    <w:p w:rsidR="00F94C74" w:rsidRPr="00F94C74" w:rsidRDefault="00F94C74" w:rsidP="00680488">
      <w:pPr>
        <w:spacing w:after="0" w:line="240" w:lineRule="auto"/>
        <w:ind w:firstLine="709"/>
        <w:jc w:val="both"/>
        <w:rPr>
          <w:rFonts w:ascii="Times New Roman" w:eastAsia="Calibri" w:hAnsi="Times New Roman" w:cs="Times New Roman"/>
          <w:bCs/>
          <w:sz w:val="28"/>
          <w:szCs w:val="28"/>
          <w:lang w:eastAsia="ru-RU"/>
        </w:rPr>
      </w:pPr>
      <w:r w:rsidRPr="00F94C74">
        <w:rPr>
          <w:rFonts w:ascii="Times New Roman" w:eastAsia="Calibri" w:hAnsi="Times New Roman" w:cs="Times New Roman"/>
          <w:bCs/>
          <w:sz w:val="28"/>
          <w:szCs w:val="28"/>
          <w:lang w:eastAsia="ru-RU"/>
        </w:rPr>
        <w:t>Средний балл ЕГЭ в 2025 году по русскому языку 45,2, математике базовой/профильной 3,2/43 (в 2024 году по русскому языку 46,54, математике базовой/профильной 3,73/44,94).</w:t>
      </w:r>
    </w:p>
    <w:p w:rsidR="00F94C74" w:rsidRPr="00F94C74" w:rsidRDefault="00680488" w:rsidP="00680488">
      <w:pPr>
        <w:spacing w:after="0" w:line="240" w:lineRule="auto"/>
        <w:ind w:firstLine="709"/>
        <w:jc w:val="both"/>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 xml:space="preserve">В 2025 году </w:t>
      </w:r>
      <w:r w:rsidR="00F94C74" w:rsidRPr="00F94C74">
        <w:rPr>
          <w:rFonts w:ascii="Times New Roman" w:eastAsia="Calibri" w:hAnsi="Times New Roman" w:cs="Times New Roman"/>
          <w:bCs/>
          <w:sz w:val="28"/>
          <w:szCs w:val="28"/>
          <w:lang w:eastAsia="ru-RU"/>
        </w:rPr>
        <w:t xml:space="preserve">7 человек получили медали за успехи в учении, из них 4 </w:t>
      </w:r>
      <w:proofErr w:type="gramStart"/>
      <w:r w:rsidR="00F94C74" w:rsidRPr="00F94C74">
        <w:rPr>
          <w:rFonts w:ascii="Times New Roman" w:eastAsia="Calibri" w:hAnsi="Times New Roman" w:cs="Times New Roman"/>
          <w:bCs/>
          <w:sz w:val="28"/>
          <w:szCs w:val="28"/>
          <w:lang w:eastAsia="ru-RU"/>
        </w:rPr>
        <w:t>серебро-федеральная</w:t>
      </w:r>
      <w:proofErr w:type="gramEnd"/>
      <w:r w:rsidR="00F94C74" w:rsidRPr="00F94C74">
        <w:rPr>
          <w:rFonts w:ascii="Times New Roman" w:eastAsia="Calibri" w:hAnsi="Times New Roman" w:cs="Times New Roman"/>
          <w:bCs/>
          <w:sz w:val="28"/>
          <w:szCs w:val="28"/>
          <w:lang w:eastAsia="ru-RU"/>
        </w:rPr>
        <w:t xml:space="preserve"> (в 2024-3 человека).</w:t>
      </w:r>
      <w:r w:rsidR="00F94C74" w:rsidRPr="00F94C74">
        <w:rPr>
          <w:rFonts w:ascii="Times New Roman" w:eastAsia="Calibri" w:hAnsi="Times New Roman" w:cs="Times New Roman"/>
          <w:sz w:val="28"/>
          <w:szCs w:val="28"/>
        </w:rPr>
        <w:t xml:space="preserve"> Выпускникам – медалистам был вручен грант в </w:t>
      </w:r>
      <w:proofErr w:type="gramStart"/>
      <w:r w:rsidR="00F94C74" w:rsidRPr="00F94C74">
        <w:rPr>
          <w:rFonts w:ascii="Times New Roman" w:eastAsia="Calibri" w:hAnsi="Times New Roman" w:cs="Times New Roman"/>
          <w:sz w:val="28"/>
          <w:szCs w:val="28"/>
        </w:rPr>
        <w:t>размере</w:t>
      </w:r>
      <w:proofErr w:type="gramEnd"/>
      <w:r w:rsidR="00F94C74" w:rsidRPr="00F94C74">
        <w:rPr>
          <w:rFonts w:ascii="Times New Roman" w:eastAsia="Calibri" w:hAnsi="Times New Roman" w:cs="Times New Roman"/>
          <w:sz w:val="28"/>
          <w:szCs w:val="28"/>
        </w:rPr>
        <w:t xml:space="preserve"> 5</w:t>
      </w:r>
      <w:r w:rsidR="00B1660F">
        <w:rPr>
          <w:rFonts w:ascii="Times New Roman" w:eastAsia="Calibri" w:hAnsi="Times New Roman" w:cs="Times New Roman"/>
          <w:sz w:val="28"/>
          <w:szCs w:val="28"/>
        </w:rPr>
        <w:t>,0 тыс.</w:t>
      </w:r>
      <w:r>
        <w:rPr>
          <w:rFonts w:ascii="Times New Roman" w:eastAsia="Calibri" w:hAnsi="Times New Roman" w:cs="Times New Roman"/>
          <w:sz w:val="28"/>
          <w:szCs w:val="28"/>
        </w:rPr>
        <w:t xml:space="preserve"> </w:t>
      </w:r>
      <w:r w:rsidR="00F94C74" w:rsidRPr="00F94C74">
        <w:rPr>
          <w:rFonts w:ascii="Times New Roman" w:eastAsia="Calibri" w:hAnsi="Times New Roman" w:cs="Times New Roman"/>
          <w:sz w:val="28"/>
          <w:szCs w:val="28"/>
        </w:rPr>
        <w:t>рублей.</w:t>
      </w:r>
    </w:p>
    <w:p w:rsidR="00F94C74" w:rsidRPr="00F94C74" w:rsidRDefault="00F94C74" w:rsidP="00680488">
      <w:pPr>
        <w:spacing w:after="0" w:line="240" w:lineRule="auto"/>
        <w:ind w:firstLine="709"/>
        <w:jc w:val="both"/>
        <w:rPr>
          <w:rFonts w:ascii="Times New Roman" w:eastAsia="Calibri" w:hAnsi="Times New Roman" w:cs="Times New Roman"/>
          <w:bCs/>
          <w:sz w:val="28"/>
          <w:szCs w:val="28"/>
          <w:lang w:eastAsia="ru-RU"/>
        </w:rPr>
      </w:pPr>
      <w:r w:rsidRPr="00F94C74">
        <w:rPr>
          <w:rFonts w:ascii="Times New Roman" w:eastAsia="Calibri" w:hAnsi="Times New Roman" w:cs="Times New Roman"/>
          <w:bCs/>
          <w:sz w:val="28"/>
          <w:szCs w:val="28"/>
          <w:lang w:eastAsia="ru-RU"/>
        </w:rPr>
        <w:t>Программами дополнительного образования охвачено 1795 обучающихся в возрасте от 5 до 18 лет (1188 – город,   607 – село).</w:t>
      </w:r>
    </w:p>
    <w:p w:rsidR="00F94C74" w:rsidRPr="00F94C74" w:rsidRDefault="00F94C74" w:rsidP="00680488">
      <w:pPr>
        <w:spacing w:after="0" w:line="240" w:lineRule="auto"/>
        <w:ind w:firstLine="709"/>
        <w:jc w:val="both"/>
        <w:rPr>
          <w:rFonts w:ascii="Times New Roman" w:eastAsia="Calibri" w:hAnsi="Times New Roman" w:cs="Times New Roman"/>
          <w:bCs/>
          <w:sz w:val="28"/>
          <w:szCs w:val="28"/>
          <w:lang w:eastAsia="ru-RU"/>
        </w:rPr>
      </w:pPr>
      <w:r w:rsidRPr="00F94C74">
        <w:rPr>
          <w:rFonts w:ascii="Times New Roman" w:eastAsia="Calibri" w:hAnsi="Times New Roman" w:cs="Times New Roman"/>
          <w:bCs/>
          <w:sz w:val="28"/>
          <w:szCs w:val="28"/>
          <w:lang w:eastAsia="ru-RU"/>
        </w:rPr>
        <w:t xml:space="preserve">В 2025 году средства на реализацию государственных программ в сфере образования  </w:t>
      </w:r>
      <w:proofErr w:type="spellStart"/>
      <w:r w:rsidRPr="00F94C74">
        <w:rPr>
          <w:rFonts w:ascii="Times New Roman" w:eastAsia="Calibri" w:hAnsi="Times New Roman" w:cs="Times New Roman"/>
          <w:bCs/>
          <w:sz w:val="28"/>
          <w:szCs w:val="28"/>
          <w:lang w:eastAsia="ru-RU"/>
        </w:rPr>
        <w:t>Балейскому</w:t>
      </w:r>
      <w:proofErr w:type="spellEnd"/>
      <w:r w:rsidRPr="00F94C74">
        <w:rPr>
          <w:rFonts w:ascii="Times New Roman" w:eastAsia="Calibri" w:hAnsi="Times New Roman" w:cs="Times New Roman"/>
          <w:bCs/>
          <w:sz w:val="28"/>
          <w:szCs w:val="28"/>
          <w:lang w:eastAsia="ru-RU"/>
        </w:rPr>
        <w:t xml:space="preserve"> муниципальному округу не выделялись.</w:t>
      </w:r>
    </w:p>
    <w:p w:rsidR="00F94C74" w:rsidRDefault="00F94C74" w:rsidP="00680488">
      <w:pPr>
        <w:spacing w:after="0" w:line="240" w:lineRule="auto"/>
        <w:ind w:firstLine="709"/>
        <w:jc w:val="both"/>
        <w:rPr>
          <w:rFonts w:ascii="Times New Roman" w:eastAsia="Calibri" w:hAnsi="Times New Roman" w:cs="Times New Roman"/>
          <w:bCs/>
          <w:sz w:val="28"/>
          <w:szCs w:val="28"/>
          <w:lang w:eastAsia="ru-RU"/>
        </w:rPr>
      </w:pPr>
      <w:r w:rsidRPr="00F94C74">
        <w:rPr>
          <w:rFonts w:ascii="Times New Roman" w:eastAsia="Calibri" w:hAnsi="Times New Roman" w:cs="Times New Roman"/>
          <w:bCs/>
          <w:sz w:val="28"/>
          <w:szCs w:val="28"/>
          <w:lang w:eastAsia="ru-RU"/>
        </w:rPr>
        <w:t xml:space="preserve">За счет внебюджетных средств (АО  «ЗРК «Омчак» и ПК «Артель старателей «Даурия») проведены  работы капитального ремонта крыши в МКОУ «Ильдиканская СОШ». </w:t>
      </w:r>
    </w:p>
    <w:p w:rsidR="00531E24" w:rsidRPr="00F94C74" w:rsidRDefault="00531E24" w:rsidP="00680488">
      <w:pPr>
        <w:spacing w:after="0" w:line="240" w:lineRule="auto"/>
        <w:ind w:firstLine="709"/>
        <w:jc w:val="both"/>
        <w:rPr>
          <w:rFonts w:ascii="Times New Roman" w:eastAsia="Calibri" w:hAnsi="Times New Roman" w:cs="Times New Roman"/>
          <w:bCs/>
          <w:sz w:val="28"/>
          <w:szCs w:val="28"/>
          <w:lang w:eastAsia="ru-RU"/>
        </w:rPr>
      </w:pPr>
      <w:r>
        <w:rPr>
          <w:rFonts w:ascii="Times New Roman" w:eastAsia="Calibri" w:hAnsi="Times New Roman" w:cs="Times New Roman"/>
          <w:bCs/>
          <w:sz w:val="28"/>
          <w:szCs w:val="28"/>
          <w:lang w:eastAsia="ru-RU"/>
        </w:rPr>
        <w:t>За счет средств ООО «Каменский Карьер» уст</w:t>
      </w:r>
      <w:r w:rsidR="00680488">
        <w:rPr>
          <w:rFonts w:ascii="Times New Roman" w:eastAsia="Calibri" w:hAnsi="Times New Roman" w:cs="Times New Roman"/>
          <w:bCs/>
          <w:sz w:val="28"/>
          <w:szCs w:val="28"/>
          <w:lang w:eastAsia="ru-RU"/>
        </w:rPr>
        <w:t>а</w:t>
      </w:r>
      <w:r>
        <w:rPr>
          <w:rFonts w:ascii="Times New Roman" w:eastAsia="Calibri" w:hAnsi="Times New Roman" w:cs="Times New Roman"/>
          <w:bCs/>
          <w:sz w:val="28"/>
          <w:szCs w:val="28"/>
          <w:lang w:eastAsia="ru-RU"/>
        </w:rPr>
        <w:t>новлена система видеонаблюдения в МКОУ «Ундинская СОШ» и МКОУ «</w:t>
      </w:r>
      <w:proofErr w:type="spellStart"/>
      <w:r>
        <w:rPr>
          <w:rFonts w:ascii="Times New Roman" w:eastAsia="Calibri" w:hAnsi="Times New Roman" w:cs="Times New Roman"/>
          <w:bCs/>
          <w:sz w:val="28"/>
          <w:szCs w:val="28"/>
          <w:lang w:eastAsia="ru-RU"/>
        </w:rPr>
        <w:t>Подойницынская</w:t>
      </w:r>
      <w:proofErr w:type="spellEnd"/>
      <w:r>
        <w:rPr>
          <w:rFonts w:ascii="Times New Roman" w:eastAsia="Calibri" w:hAnsi="Times New Roman" w:cs="Times New Roman"/>
          <w:bCs/>
          <w:sz w:val="28"/>
          <w:szCs w:val="28"/>
          <w:lang w:eastAsia="ru-RU"/>
        </w:rPr>
        <w:t xml:space="preserve"> СОШ»</w:t>
      </w:r>
    </w:p>
    <w:p w:rsidR="00F94C74" w:rsidRPr="00F94C74" w:rsidRDefault="00F94C74" w:rsidP="00680488">
      <w:pPr>
        <w:spacing w:after="0" w:line="240" w:lineRule="auto"/>
        <w:ind w:firstLine="709"/>
        <w:jc w:val="both"/>
        <w:rPr>
          <w:rFonts w:ascii="Times New Roman" w:eastAsia="Calibri" w:hAnsi="Times New Roman" w:cs="Times New Roman"/>
          <w:bCs/>
          <w:sz w:val="28"/>
          <w:szCs w:val="28"/>
          <w:lang w:eastAsia="ru-RU"/>
        </w:rPr>
      </w:pPr>
      <w:r w:rsidRPr="00F94C74">
        <w:rPr>
          <w:rFonts w:ascii="Times New Roman" w:eastAsia="Calibri" w:hAnsi="Times New Roman" w:cs="Times New Roman"/>
          <w:bCs/>
          <w:sz w:val="28"/>
          <w:szCs w:val="28"/>
          <w:lang w:eastAsia="ru-RU"/>
        </w:rPr>
        <w:t>На подготовку учреждений к началу учебного года за счет средств местного бюджета выделено 1</w:t>
      </w:r>
      <w:r w:rsidR="00531E24">
        <w:rPr>
          <w:rFonts w:ascii="Times New Roman" w:eastAsia="Calibri" w:hAnsi="Times New Roman" w:cs="Times New Roman"/>
          <w:bCs/>
          <w:sz w:val="28"/>
          <w:szCs w:val="28"/>
          <w:lang w:eastAsia="ru-RU"/>
        </w:rPr>
        <w:t> </w:t>
      </w:r>
      <w:r w:rsidRPr="00F94C74">
        <w:rPr>
          <w:rFonts w:ascii="Times New Roman" w:eastAsia="Calibri" w:hAnsi="Times New Roman" w:cs="Times New Roman"/>
          <w:bCs/>
          <w:sz w:val="28"/>
          <w:szCs w:val="28"/>
          <w:lang w:eastAsia="ru-RU"/>
        </w:rPr>
        <w:t>972</w:t>
      </w:r>
      <w:r w:rsidR="00531E24">
        <w:rPr>
          <w:rFonts w:ascii="Times New Roman" w:eastAsia="Calibri" w:hAnsi="Times New Roman" w:cs="Times New Roman"/>
          <w:bCs/>
          <w:sz w:val="28"/>
          <w:szCs w:val="28"/>
          <w:lang w:eastAsia="ru-RU"/>
        </w:rPr>
        <w:t>,</w:t>
      </w:r>
      <w:r w:rsidR="00B1660F">
        <w:rPr>
          <w:rFonts w:ascii="Times New Roman" w:eastAsia="Calibri" w:hAnsi="Times New Roman" w:cs="Times New Roman"/>
          <w:bCs/>
          <w:sz w:val="28"/>
          <w:szCs w:val="28"/>
          <w:lang w:eastAsia="ru-RU"/>
        </w:rPr>
        <w:t>0</w:t>
      </w:r>
      <w:r w:rsidR="00531E24">
        <w:rPr>
          <w:rFonts w:ascii="Times New Roman" w:eastAsia="Calibri" w:hAnsi="Times New Roman" w:cs="Times New Roman"/>
          <w:bCs/>
          <w:sz w:val="28"/>
          <w:szCs w:val="28"/>
          <w:lang w:eastAsia="ru-RU"/>
        </w:rPr>
        <w:t xml:space="preserve"> тыс.</w:t>
      </w:r>
      <w:r w:rsidRPr="00F94C74">
        <w:rPr>
          <w:rFonts w:ascii="Times New Roman" w:eastAsia="Calibri" w:hAnsi="Times New Roman" w:cs="Times New Roman"/>
          <w:bCs/>
          <w:sz w:val="28"/>
          <w:szCs w:val="28"/>
          <w:lang w:eastAsia="ru-RU"/>
        </w:rPr>
        <w:t xml:space="preserve"> рублей.</w:t>
      </w:r>
    </w:p>
    <w:p w:rsidR="00F94C74" w:rsidRPr="00F94C74" w:rsidRDefault="00F94C74" w:rsidP="00680488">
      <w:pPr>
        <w:spacing w:after="0" w:line="240" w:lineRule="auto"/>
        <w:ind w:firstLine="709"/>
        <w:jc w:val="both"/>
        <w:rPr>
          <w:rFonts w:ascii="Times New Roman" w:eastAsia="Calibri" w:hAnsi="Times New Roman" w:cs="Times New Roman"/>
          <w:bCs/>
          <w:sz w:val="28"/>
          <w:szCs w:val="28"/>
          <w:lang w:eastAsia="ru-RU"/>
        </w:rPr>
      </w:pPr>
      <w:r w:rsidRPr="00F94C74">
        <w:rPr>
          <w:rFonts w:ascii="Times New Roman" w:eastAsia="Calibri" w:hAnsi="Times New Roman" w:cs="Times New Roman"/>
          <w:bCs/>
          <w:sz w:val="28"/>
          <w:szCs w:val="28"/>
          <w:lang w:eastAsia="ru-RU"/>
        </w:rPr>
        <w:t>6</w:t>
      </w:r>
      <w:r w:rsidR="00531E24">
        <w:rPr>
          <w:rFonts w:ascii="Times New Roman" w:eastAsia="Calibri" w:hAnsi="Times New Roman" w:cs="Times New Roman"/>
          <w:bCs/>
          <w:sz w:val="28"/>
          <w:szCs w:val="28"/>
          <w:lang w:eastAsia="ru-RU"/>
        </w:rPr>
        <w:t> </w:t>
      </w:r>
      <w:r w:rsidRPr="00F94C74">
        <w:rPr>
          <w:rFonts w:ascii="Times New Roman" w:eastAsia="Calibri" w:hAnsi="Times New Roman" w:cs="Times New Roman"/>
          <w:bCs/>
          <w:sz w:val="28"/>
          <w:szCs w:val="28"/>
          <w:lang w:eastAsia="ru-RU"/>
        </w:rPr>
        <w:t>452</w:t>
      </w:r>
      <w:r w:rsidR="00531E24">
        <w:rPr>
          <w:rFonts w:ascii="Times New Roman" w:eastAsia="Calibri" w:hAnsi="Times New Roman" w:cs="Times New Roman"/>
          <w:bCs/>
          <w:sz w:val="28"/>
          <w:szCs w:val="28"/>
          <w:lang w:eastAsia="ru-RU"/>
        </w:rPr>
        <w:t>, 6 тыс.</w:t>
      </w:r>
      <w:r w:rsidRPr="00F94C74">
        <w:rPr>
          <w:rFonts w:ascii="Times New Roman" w:eastAsia="Calibri" w:hAnsi="Times New Roman" w:cs="Times New Roman"/>
          <w:bCs/>
          <w:sz w:val="28"/>
          <w:szCs w:val="28"/>
          <w:lang w:eastAsia="ru-RU"/>
        </w:rPr>
        <w:t xml:space="preserve"> руб</w:t>
      </w:r>
      <w:r w:rsidR="00256316">
        <w:rPr>
          <w:rFonts w:ascii="Times New Roman" w:eastAsia="Calibri" w:hAnsi="Times New Roman" w:cs="Times New Roman"/>
          <w:bCs/>
          <w:sz w:val="28"/>
          <w:szCs w:val="28"/>
          <w:lang w:eastAsia="ru-RU"/>
        </w:rPr>
        <w:t>.</w:t>
      </w:r>
      <w:r w:rsidRPr="00F94C74">
        <w:rPr>
          <w:rFonts w:ascii="Times New Roman" w:eastAsia="Calibri" w:hAnsi="Times New Roman" w:cs="Times New Roman"/>
          <w:bCs/>
          <w:sz w:val="28"/>
          <w:szCs w:val="28"/>
          <w:lang w:eastAsia="ru-RU"/>
        </w:rPr>
        <w:t xml:space="preserve"> выделено за счет средств местного бюджета на оснащение кабинетов «Основы безопасности и защиты Родины», «Труд (технология) в МКОУ «ООШ №4», МКОУ «СОШ №5», МКОУ «СОШ №6», МКОУ «</w:t>
      </w:r>
      <w:proofErr w:type="spellStart"/>
      <w:r w:rsidRPr="00F94C74">
        <w:rPr>
          <w:rFonts w:ascii="Times New Roman" w:eastAsia="Calibri" w:hAnsi="Times New Roman" w:cs="Times New Roman"/>
          <w:bCs/>
          <w:sz w:val="28"/>
          <w:szCs w:val="28"/>
          <w:lang w:eastAsia="ru-RU"/>
        </w:rPr>
        <w:t>Жидкинская</w:t>
      </w:r>
      <w:proofErr w:type="spellEnd"/>
      <w:r w:rsidRPr="00F94C74">
        <w:rPr>
          <w:rFonts w:ascii="Times New Roman" w:eastAsia="Calibri" w:hAnsi="Times New Roman" w:cs="Times New Roman"/>
          <w:bCs/>
          <w:sz w:val="28"/>
          <w:szCs w:val="28"/>
          <w:lang w:eastAsia="ru-RU"/>
        </w:rPr>
        <w:t xml:space="preserve"> ООШ», МКОУ «Казаковская СОШ», МКОУ «</w:t>
      </w:r>
      <w:proofErr w:type="spellStart"/>
      <w:r w:rsidRPr="00F94C74">
        <w:rPr>
          <w:rFonts w:ascii="Times New Roman" w:eastAsia="Calibri" w:hAnsi="Times New Roman" w:cs="Times New Roman"/>
          <w:bCs/>
          <w:sz w:val="28"/>
          <w:szCs w:val="28"/>
          <w:lang w:eastAsia="ru-RU"/>
        </w:rPr>
        <w:t>Подойницынская</w:t>
      </w:r>
      <w:proofErr w:type="spellEnd"/>
      <w:r w:rsidRPr="00F94C74">
        <w:rPr>
          <w:rFonts w:ascii="Times New Roman" w:eastAsia="Calibri" w:hAnsi="Times New Roman" w:cs="Times New Roman"/>
          <w:bCs/>
          <w:sz w:val="28"/>
          <w:szCs w:val="28"/>
          <w:lang w:eastAsia="ru-RU"/>
        </w:rPr>
        <w:t xml:space="preserve"> СОШ», МКОУ </w:t>
      </w:r>
      <w:proofErr w:type="spellStart"/>
      <w:r w:rsidRPr="00F94C74">
        <w:rPr>
          <w:rFonts w:ascii="Times New Roman" w:eastAsia="Calibri" w:hAnsi="Times New Roman" w:cs="Times New Roman"/>
          <w:bCs/>
          <w:sz w:val="28"/>
          <w:szCs w:val="28"/>
          <w:lang w:eastAsia="ru-RU"/>
        </w:rPr>
        <w:t>Нижне-Кокуйская</w:t>
      </w:r>
      <w:proofErr w:type="spellEnd"/>
      <w:r w:rsidRPr="00F94C74">
        <w:rPr>
          <w:rFonts w:ascii="Times New Roman" w:eastAsia="Calibri" w:hAnsi="Times New Roman" w:cs="Times New Roman"/>
          <w:bCs/>
          <w:sz w:val="28"/>
          <w:szCs w:val="28"/>
          <w:lang w:eastAsia="ru-RU"/>
        </w:rPr>
        <w:t xml:space="preserve"> ООШ», МКОУ «Ильдиканская СОШ».</w:t>
      </w:r>
    </w:p>
    <w:p w:rsidR="00F94C74" w:rsidRPr="00F94C74" w:rsidRDefault="00F94C74" w:rsidP="002C75FA">
      <w:pPr>
        <w:spacing w:after="0" w:line="240" w:lineRule="auto"/>
        <w:ind w:firstLine="709"/>
        <w:jc w:val="both"/>
        <w:rPr>
          <w:rFonts w:ascii="Times New Roman" w:eastAsia="Times New Roman" w:hAnsi="Times New Roman" w:cs="Times New Roman"/>
          <w:sz w:val="28"/>
          <w:szCs w:val="28"/>
          <w:lang w:eastAsia="ru-RU"/>
        </w:rPr>
      </w:pPr>
      <w:r w:rsidRPr="00F94C74">
        <w:rPr>
          <w:rFonts w:ascii="Times New Roman" w:eastAsia="Calibri" w:hAnsi="Times New Roman" w:cs="Times New Roman"/>
          <w:bCs/>
          <w:sz w:val="28"/>
          <w:szCs w:val="28"/>
          <w:lang w:eastAsia="ru-RU"/>
        </w:rPr>
        <w:lastRenderedPageBreak/>
        <w:t xml:space="preserve">Вместе с тем, имеется потребность в </w:t>
      </w:r>
      <w:r w:rsidRPr="00F94C74">
        <w:rPr>
          <w:rFonts w:ascii="Times New Roman" w:eastAsia="Times New Roman" w:hAnsi="Times New Roman" w:cs="Times New Roman"/>
          <w:sz w:val="28"/>
          <w:szCs w:val="28"/>
          <w:lang w:eastAsia="ru-RU"/>
        </w:rPr>
        <w:t>капитальном ремонте МКОУ «Ильдиканская СОШ» стоимость работ согласно ПСД составляет 113 364, 09 тыс</w:t>
      </w:r>
      <w:proofErr w:type="gramStart"/>
      <w:r w:rsidRPr="00F94C74">
        <w:rPr>
          <w:rFonts w:ascii="Times New Roman" w:eastAsia="Times New Roman" w:hAnsi="Times New Roman" w:cs="Times New Roman"/>
          <w:sz w:val="28"/>
          <w:szCs w:val="28"/>
          <w:lang w:eastAsia="ru-RU"/>
        </w:rPr>
        <w:t>.р</w:t>
      </w:r>
      <w:proofErr w:type="gramEnd"/>
      <w:r w:rsidRPr="00F94C74">
        <w:rPr>
          <w:rFonts w:ascii="Times New Roman" w:eastAsia="Times New Roman" w:hAnsi="Times New Roman" w:cs="Times New Roman"/>
          <w:sz w:val="28"/>
          <w:szCs w:val="28"/>
          <w:lang w:eastAsia="ru-RU"/>
        </w:rPr>
        <w:t xml:space="preserve">уб., заключение Государственной экспертизы имеется. </w:t>
      </w:r>
    </w:p>
    <w:p w:rsidR="00F94C74" w:rsidRPr="00B24BA7" w:rsidRDefault="00F94C74" w:rsidP="002C75FA">
      <w:pPr>
        <w:spacing w:after="0" w:line="240" w:lineRule="auto"/>
        <w:ind w:firstLine="709"/>
        <w:jc w:val="both"/>
        <w:rPr>
          <w:rFonts w:ascii="Times New Roman" w:eastAsia="Times New Roman" w:hAnsi="Times New Roman" w:cs="Times New Roman"/>
          <w:sz w:val="28"/>
          <w:szCs w:val="28"/>
          <w:lang w:eastAsia="ru-RU"/>
        </w:rPr>
      </w:pPr>
      <w:r w:rsidRPr="00F94C74">
        <w:rPr>
          <w:rFonts w:ascii="Times New Roman" w:eastAsia="Times New Roman" w:hAnsi="Times New Roman" w:cs="Times New Roman"/>
          <w:sz w:val="28"/>
          <w:szCs w:val="28"/>
          <w:lang w:eastAsia="ru-RU"/>
        </w:rPr>
        <w:t>Требуется капитальный ремонт МКОУ «ООШ № 4», необходимо 53 465,92 тыс</w:t>
      </w:r>
      <w:proofErr w:type="gramStart"/>
      <w:r w:rsidRPr="00F94C74">
        <w:rPr>
          <w:rFonts w:ascii="Times New Roman" w:eastAsia="Times New Roman" w:hAnsi="Times New Roman" w:cs="Times New Roman"/>
          <w:sz w:val="28"/>
          <w:szCs w:val="28"/>
          <w:lang w:eastAsia="ru-RU"/>
        </w:rPr>
        <w:t>.р</w:t>
      </w:r>
      <w:proofErr w:type="gramEnd"/>
      <w:r w:rsidRPr="00F94C74">
        <w:rPr>
          <w:rFonts w:ascii="Times New Roman" w:eastAsia="Times New Roman" w:hAnsi="Times New Roman" w:cs="Times New Roman"/>
          <w:sz w:val="28"/>
          <w:szCs w:val="28"/>
          <w:lang w:eastAsia="ru-RU"/>
        </w:rPr>
        <w:t xml:space="preserve">уб. ПСД и заключение Государственной экспертизы имеется. </w:t>
      </w:r>
    </w:p>
    <w:p w:rsidR="0054436D" w:rsidRPr="002C75FA" w:rsidRDefault="0054436D" w:rsidP="002C75FA">
      <w:pPr>
        <w:spacing w:after="0" w:line="240" w:lineRule="auto"/>
        <w:jc w:val="both"/>
        <w:rPr>
          <w:rFonts w:ascii="Times New Roman" w:eastAsia="Calibri" w:hAnsi="Times New Roman" w:cs="Times New Roman"/>
          <w:bCs/>
          <w:sz w:val="20"/>
          <w:szCs w:val="20"/>
          <w:lang w:eastAsia="ru-RU"/>
        </w:rPr>
      </w:pPr>
    </w:p>
    <w:p w:rsidR="003B2F91" w:rsidRDefault="0091509C" w:rsidP="002C75FA">
      <w:pPr>
        <w:spacing w:after="0"/>
        <w:ind w:left="3540" w:firstLine="708"/>
        <w:jc w:val="both"/>
        <w:rPr>
          <w:rFonts w:ascii="Times New Roman" w:eastAsia="Calibri" w:hAnsi="Times New Roman" w:cs="Times New Roman"/>
          <w:b/>
          <w:sz w:val="28"/>
          <w:szCs w:val="28"/>
        </w:rPr>
      </w:pPr>
      <w:r w:rsidRPr="003B2F91">
        <w:rPr>
          <w:rFonts w:ascii="Times New Roman" w:eastAsia="Calibri" w:hAnsi="Times New Roman" w:cs="Times New Roman"/>
          <w:b/>
          <w:sz w:val="28"/>
          <w:szCs w:val="28"/>
        </w:rPr>
        <w:t>Медицина</w:t>
      </w:r>
    </w:p>
    <w:p w:rsidR="002C75FA" w:rsidRPr="002C75FA" w:rsidRDefault="002C75FA" w:rsidP="002C75FA">
      <w:pPr>
        <w:spacing w:after="0"/>
        <w:ind w:left="3540" w:firstLine="708"/>
        <w:jc w:val="both"/>
        <w:rPr>
          <w:rFonts w:ascii="Times New Roman" w:eastAsia="Calibri" w:hAnsi="Times New Roman" w:cs="Times New Roman"/>
          <w:b/>
          <w:sz w:val="20"/>
          <w:szCs w:val="20"/>
        </w:rPr>
      </w:pPr>
    </w:p>
    <w:p w:rsidR="00B24BA7" w:rsidRDefault="00B24BA7" w:rsidP="002C75FA">
      <w:pPr>
        <w:spacing w:after="0" w:line="240" w:lineRule="auto"/>
        <w:ind w:firstLine="426"/>
        <w:contextualSpacing/>
        <w:jc w:val="both"/>
        <w:rPr>
          <w:rFonts w:ascii="Times New Roman" w:hAnsi="Times New Roman" w:cs="Times New Roman"/>
          <w:sz w:val="28"/>
          <w:szCs w:val="28"/>
        </w:rPr>
      </w:pPr>
      <w:r>
        <w:rPr>
          <w:rFonts w:ascii="Times New Roman" w:hAnsi="Times New Roman" w:cs="Times New Roman"/>
          <w:sz w:val="28"/>
          <w:szCs w:val="28"/>
        </w:rPr>
        <w:tab/>
        <w:t xml:space="preserve">ЦРБ обслуживает всех жителей округа и города. Имеется стационар на 111 коек </w:t>
      </w:r>
      <w:r w:rsidR="00256316">
        <w:rPr>
          <w:rFonts w:ascii="Times New Roman" w:hAnsi="Times New Roman" w:cs="Times New Roman"/>
          <w:sz w:val="28"/>
          <w:szCs w:val="28"/>
        </w:rPr>
        <w:t>из них, 76 круглосуточных, 35–</w:t>
      </w:r>
      <w:r>
        <w:rPr>
          <w:rFonts w:ascii="Times New Roman" w:hAnsi="Times New Roman" w:cs="Times New Roman"/>
          <w:sz w:val="28"/>
          <w:szCs w:val="28"/>
        </w:rPr>
        <w:t>дневного пребывания.</w:t>
      </w:r>
    </w:p>
    <w:p w:rsidR="00B24BA7" w:rsidRDefault="00B24BA7" w:rsidP="00F566AC">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На территории округа ра</w:t>
      </w:r>
      <w:r w:rsidR="00F566AC">
        <w:rPr>
          <w:rFonts w:ascii="Times New Roman" w:hAnsi="Times New Roman" w:cs="Times New Roman"/>
          <w:sz w:val="28"/>
          <w:szCs w:val="28"/>
        </w:rPr>
        <w:t xml:space="preserve">ботает 22 </w:t>
      </w:r>
      <w:proofErr w:type="spellStart"/>
      <w:r w:rsidR="00F566AC">
        <w:rPr>
          <w:rFonts w:ascii="Times New Roman" w:hAnsi="Times New Roman" w:cs="Times New Roman"/>
          <w:sz w:val="28"/>
          <w:szCs w:val="28"/>
        </w:rPr>
        <w:t>ФАПа</w:t>
      </w:r>
      <w:proofErr w:type="spellEnd"/>
      <w:r w:rsidR="00F566AC">
        <w:rPr>
          <w:rFonts w:ascii="Times New Roman" w:hAnsi="Times New Roman" w:cs="Times New Roman"/>
          <w:sz w:val="28"/>
          <w:szCs w:val="28"/>
        </w:rPr>
        <w:t>, 3 СВА (</w:t>
      </w:r>
      <w:proofErr w:type="spellStart"/>
      <w:r w:rsidR="00F566AC">
        <w:rPr>
          <w:rFonts w:ascii="Times New Roman" w:hAnsi="Times New Roman" w:cs="Times New Roman"/>
          <w:sz w:val="28"/>
          <w:szCs w:val="28"/>
        </w:rPr>
        <w:t>Ундино-</w:t>
      </w:r>
      <w:r>
        <w:rPr>
          <w:rFonts w:ascii="Times New Roman" w:hAnsi="Times New Roman" w:cs="Times New Roman"/>
          <w:sz w:val="28"/>
          <w:szCs w:val="28"/>
        </w:rPr>
        <w:t>Поселье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Казаковск</w:t>
      </w:r>
      <w:r w:rsidR="00F566AC">
        <w:rPr>
          <w:rFonts w:ascii="Times New Roman" w:hAnsi="Times New Roman" w:cs="Times New Roman"/>
          <w:sz w:val="28"/>
          <w:szCs w:val="28"/>
        </w:rPr>
        <w:t>ий</w:t>
      </w:r>
      <w:proofErr w:type="spellEnd"/>
      <w:r w:rsidR="00F566AC">
        <w:rPr>
          <w:rFonts w:ascii="Times New Roman" w:hAnsi="Times New Roman" w:cs="Times New Roman"/>
          <w:sz w:val="28"/>
          <w:szCs w:val="28"/>
        </w:rPr>
        <w:t xml:space="preserve"> Промысел, Нижний </w:t>
      </w:r>
      <w:proofErr w:type="spellStart"/>
      <w:r w:rsidR="00F566AC">
        <w:rPr>
          <w:rFonts w:ascii="Times New Roman" w:hAnsi="Times New Roman" w:cs="Times New Roman"/>
          <w:sz w:val="28"/>
          <w:szCs w:val="28"/>
        </w:rPr>
        <w:t>Ильдикан</w:t>
      </w:r>
      <w:proofErr w:type="spellEnd"/>
      <w:r w:rsidR="00F566AC">
        <w:rPr>
          <w:rFonts w:ascii="Times New Roman" w:hAnsi="Times New Roman" w:cs="Times New Roman"/>
          <w:sz w:val="28"/>
          <w:szCs w:val="28"/>
        </w:rPr>
        <w:t xml:space="preserve">), </w:t>
      </w:r>
      <w:r>
        <w:rPr>
          <w:rFonts w:ascii="Times New Roman" w:hAnsi="Times New Roman" w:cs="Times New Roman"/>
          <w:sz w:val="28"/>
          <w:szCs w:val="28"/>
        </w:rPr>
        <w:t>1 поликлиника, 6 отделений (</w:t>
      </w:r>
      <w:proofErr w:type="gramStart"/>
      <w:r>
        <w:rPr>
          <w:rFonts w:ascii="Times New Roman" w:hAnsi="Times New Roman" w:cs="Times New Roman"/>
          <w:sz w:val="28"/>
          <w:szCs w:val="28"/>
        </w:rPr>
        <w:t>хирургическое</w:t>
      </w:r>
      <w:proofErr w:type="gramEnd"/>
      <w:r>
        <w:rPr>
          <w:rFonts w:ascii="Times New Roman" w:hAnsi="Times New Roman" w:cs="Times New Roman"/>
          <w:sz w:val="28"/>
          <w:szCs w:val="28"/>
        </w:rPr>
        <w:t>, наркологическое, инфекционное, детское, гинек</w:t>
      </w:r>
      <w:r w:rsidR="00F566AC">
        <w:rPr>
          <w:rFonts w:ascii="Times New Roman" w:hAnsi="Times New Roman" w:cs="Times New Roman"/>
          <w:sz w:val="28"/>
          <w:szCs w:val="28"/>
        </w:rPr>
        <w:t xml:space="preserve">ологическое, терапевтическое). </w:t>
      </w:r>
      <w:r>
        <w:rPr>
          <w:rFonts w:ascii="Times New Roman" w:hAnsi="Times New Roman" w:cs="Times New Roman"/>
          <w:sz w:val="28"/>
          <w:szCs w:val="28"/>
        </w:rPr>
        <w:t xml:space="preserve">Всего работает 25 врачей, 127 среднего персонала, 9 – младший медицинский персонал. </w:t>
      </w:r>
    </w:p>
    <w:p w:rsidR="00B24BA7" w:rsidRDefault="00B24BA7" w:rsidP="00F566AC">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За 2025 год прибыл 1 врач и 4  человек среднего медперсонала. По программе «</w:t>
      </w:r>
      <w:r w:rsidR="00B1660F">
        <w:rPr>
          <w:rFonts w:ascii="Times New Roman" w:hAnsi="Times New Roman" w:cs="Times New Roman"/>
          <w:sz w:val="28"/>
          <w:szCs w:val="28"/>
        </w:rPr>
        <w:t>Земский доктор» работает 1 врач</w:t>
      </w:r>
      <w:r>
        <w:rPr>
          <w:rFonts w:ascii="Times New Roman" w:hAnsi="Times New Roman" w:cs="Times New Roman"/>
          <w:sz w:val="28"/>
          <w:szCs w:val="28"/>
        </w:rPr>
        <w:t xml:space="preserve">-педиатр – офтальмолог, по программе «Земский фельдшер» 1  человек в ФАП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Новоивановка.  По целевому обучению учатся 18 человек.</w:t>
      </w:r>
    </w:p>
    <w:p w:rsidR="00B24BA7" w:rsidRDefault="00B24BA7" w:rsidP="00F566AC">
      <w:pPr>
        <w:spacing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Произведен ремонт </w:t>
      </w:r>
      <w:proofErr w:type="spellStart"/>
      <w:r>
        <w:rPr>
          <w:rFonts w:ascii="Times New Roman" w:hAnsi="Times New Roman" w:cs="Times New Roman"/>
          <w:sz w:val="28"/>
          <w:szCs w:val="28"/>
        </w:rPr>
        <w:t>Ф</w:t>
      </w:r>
      <w:r w:rsidR="00B1660F">
        <w:rPr>
          <w:rFonts w:ascii="Times New Roman" w:hAnsi="Times New Roman" w:cs="Times New Roman"/>
          <w:sz w:val="28"/>
          <w:szCs w:val="28"/>
        </w:rPr>
        <w:t>АПа</w:t>
      </w:r>
      <w:proofErr w:type="spellEnd"/>
      <w:r w:rsidR="00B1660F">
        <w:rPr>
          <w:rFonts w:ascii="Times New Roman" w:hAnsi="Times New Roman" w:cs="Times New Roman"/>
          <w:sz w:val="28"/>
          <w:szCs w:val="28"/>
        </w:rPr>
        <w:t xml:space="preserve"> в </w:t>
      </w:r>
      <w:proofErr w:type="spellStart"/>
      <w:r w:rsidR="00B1660F">
        <w:rPr>
          <w:rFonts w:ascii="Times New Roman" w:hAnsi="Times New Roman" w:cs="Times New Roman"/>
          <w:sz w:val="28"/>
          <w:szCs w:val="28"/>
        </w:rPr>
        <w:t>мкр</w:t>
      </w:r>
      <w:proofErr w:type="spellEnd"/>
      <w:r w:rsidR="00B1660F">
        <w:rPr>
          <w:rFonts w:ascii="Times New Roman" w:hAnsi="Times New Roman" w:cs="Times New Roman"/>
          <w:sz w:val="28"/>
          <w:szCs w:val="28"/>
        </w:rPr>
        <w:t>. Новотроицк. Построен 1 ФАП</w:t>
      </w:r>
      <w:r>
        <w:rPr>
          <w:rFonts w:ascii="Times New Roman" w:hAnsi="Times New Roman" w:cs="Times New Roman"/>
          <w:sz w:val="28"/>
          <w:szCs w:val="28"/>
        </w:rPr>
        <w:t xml:space="preserve"> в с. Матусово и 1 СВА в с. </w:t>
      </w:r>
      <w:proofErr w:type="spellStart"/>
      <w:r>
        <w:rPr>
          <w:rFonts w:ascii="Times New Roman" w:hAnsi="Times New Roman" w:cs="Times New Roman"/>
          <w:sz w:val="28"/>
          <w:szCs w:val="28"/>
        </w:rPr>
        <w:t>Казаковский</w:t>
      </w:r>
      <w:proofErr w:type="spellEnd"/>
      <w:r>
        <w:rPr>
          <w:rFonts w:ascii="Times New Roman" w:hAnsi="Times New Roman" w:cs="Times New Roman"/>
          <w:sz w:val="28"/>
          <w:szCs w:val="28"/>
        </w:rPr>
        <w:t xml:space="preserve"> Промысел.</w:t>
      </w:r>
    </w:p>
    <w:p w:rsidR="007A14A3" w:rsidRDefault="00B24BA7" w:rsidP="002C75FA">
      <w:pPr>
        <w:spacing w:line="240" w:lineRule="auto"/>
        <w:contextualSpacing/>
        <w:jc w:val="both"/>
        <w:rPr>
          <w:rFonts w:ascii="Times New Roman" w:eastAsia="Times New Roman" w:hAnsi="Times New Roman" w:cs="Times New Roman"/>
          <w:color w:val="0A0A0A"/>
          <w:spacing w:val="-2"/>
          <w:w w:val="105"/>
          <w:sz w:val="28"/>
          <w:szCs w:val="28"/>
        </w:rPr>
      </w:pPr>
      <w:r>
        <w:rPr>
          <w:rFonts w:ascii="Times New Roman" w:hAnsi="Times New Roman" w:cs="Times New Roman"/>
          <w:sz w:val="28"/>
          <w:szCs w:val="28"/>
        </w:rPr>
        <w:t>В 2025 году золоторудная компания ООО «</w:t>
      </w:r>
      <w:proofErr w:type="spellStart"/>
      <w:r>
        <w:rPr>
          <w:rFonts w:ascii="Times New Roman" w:hAnsi="Times New Roman" w:cs="Times New Roman"/>
          <w:sz w:val="28"/>
          <w:szCs w:val="28"/>
        </w:rPr>
        <w:t>Мангазея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Майнинг</w:t>
      </w:r>
      <w:proofErr w:type="spellEnd"/>
      <w:r>
        <w:rPr>
          <w:rFonts w:ascii="Times New Roman" w:hAnsi="Times New Roman" w:cs="Times New Roman"/>
          <w:sz w:val="28"/>
          <w:szCs w:val="28"/>
        </w:rPr>
        <w:t>»</w:t>
      </w:r>
      <w:r w:rsidR="00B1660F">
        <w:rPr>
          <w:rFonts w:ascii="Times New Roman" w:hAnsi="Times New Roman" w:cs="Times New Roman"/>
          <w:sz w:val="28"/>
          <w:szCs w:val="28"/>
        </w:rPr>
        <w:t xml:space="preserve"> выделила</w:t>
      </w:r>
      <w:r>
        <w:rPr>
          <w:rFonts w:ascii="Times New Roman" w:hAnsi="Times New Roman" w:cs="Times New Roman"/>
          <w:sz w:val="28"/>
          <w:szCs w:val="28"/>
        </w:rPr>
        <w:t xml:space="preserve"> для приобретения  линолеума ФАП </w:t>
      </w:r>
      <w:proofErr w:type="spellStart"/>
      <w:r>
        <w:rPr>
          <w:rFonts w:ascii="Times New Roman" w:hAnsi="Times New Roman" w:cs="Times New Roman"/>
          <w:sz w:val="28"/>
          <w:szCs w:val="28"/>
        </w:rPr>
        <w:t>мкр</w:t>
      </w:r>
      <w:proofErr w:type="spellEnd"/>
      <w:r>
        <w:rPr>
          <w:rFonts w:ascii="Times New Roman" w:hAnsi="Times New Roman" w:cs="Times New Roman"/>
          <w:sz w:val="28"/>
          <w:szCs w:val="28"/>
        </w:rPr>
        <w:t>. Новотроицк денежные средства в сумме 80,0 тыс. руб., на приобретение оборудования для оснащения кабинета врача –</w:t>
      </w:r>
      <w:r w:rsidR="00B1660F">
        <w:rPr>
          <w:rFonts w:ascii="Times New Roman" w:hAnsi="Times New Roman" w:cs="Times New Roman"/>
          <w:sz w:val="28"/>
          <w:szCs w:val="28"/>
        </w:rPr>
        <w:t xml:space="preserve"> </w:t>
      </w:r>
      <w:proofErr w:type="spellStart"/>
      <w:r>
        <w:rPr>
          <w:rFonts w:ascii="Times New Roman" w:hAnsi="Times New Roman" w:cs="Times New Roman"/>
          <w:sz w:val="28"/>
          <w:szCs w:val="28"/>
        </w:rPr>
        <w:t>профпатолога</w:t>
      </w:r>
      <w:proofErr w:type="spellEnd"/>
      <w:r>
        <w:rPr>
          <w:rFonts w:ascii="Times New Roman" w:hAnsi="Times New Roman" w:cs="Times New Roman"/>
          <w:sz w:val="28"/>
          <w:szCs w:val="28"/>
        </w:rPr>
        <w:t xml:space="preserve"> 405,6 тыс</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уб., на проведение ремонтных работ в фельдшерско-акушерских пунктах </w:t>
      </w:r>
      <w:r w:rsidR="00775CAA">
        <w:rPr>
          <w:rFonts w:ascii="Times New Roman" w:hAnsi="Times New Roman" w:cs="Times New Roman"/>
          <w:sz w:val="28"/>
          <w:szCs w:val="28"/>
        </w:rPr>
        <w:t xml:space="preserve">3259,7 тыс. руб. </w:t>
      </w:r>
      <w:r w:rsidR="00775CAA" w:rsidRPr="00775CAA">
        <w:rPr>
          <w:rFonts w:ascii="Times New Roman" w:eastAsia="Times New Roman" w:hAnsi="Times New Roman" w:cs="Times New Roman"/>
          <w:color w:val="0A0A0A"/>
          <w:spacing w:val="-2"/>
          <w:w w:val="105"/>
          <w:sz w:val="28"/>
          <w:szCs w:val="28"/>
        </w:rPr>
        <w:t>Поставку расходных материалов для ремонта отопительной системы наркологического отделения ГУЗ «Балейская ЦРБ»</w:t>
      </w:r>
      <w:r w:rsidR="00775CAA">
        <w:rPr>
          <w:rFonts w:ascii="Times New Roman" w:eastAsia="Times New Roman" w:hAnsi="Times New Roman" w:cs="Times New Roman"/>
          <w:color w:val="0A0A0A"/>
          <w:spacing w:val="-2"/>
          <w:w w:val="105"/>
          <w:sz w:val="28"/>
          <w:szCs w:val="28"/>
        </w:rPr>
        <w:t xml:space="preserve"> в сумме 249,6 тыс. руб. оплатил ООО «Каменский Карьер».</w:t>
      </w:r>
    </w:p>
    <w:p w:rsidR="00F566AC" w:rsidRPr="00F566AC" w:rsidRDefault="00F566AC" w:rsidP="002C75FA">
      <w:pPr>
        <w:spacing w:line="240" w:lineRule="auto"/>
        <w:contextualSpacing/>
        <w:jc w:val="both"/>
        <w:rPr>
          <w:rFonts w:ascii="Times New Roman" w:hAnsi="Times New Roman" w:cs="Times New Roman"/>
          <w:sz w:val="20"/>
          <w:szCs w:val="20"/>
        </w:rPr>
      </w:pPr>
    </w:p>
    <w:p w:rsidR="0091509C" w:rsidRDefault="0091509C" w:rsidP="00A63A3A">
      <w:pPr>
        <w:tabs>
          <w:tab w:val="left" w:pos="4470"/>
        </w:tabs>
        <w:spacing w:after="0" w:line="240" w:lineRule="auto"/>
        <w:ind w:firstLine="709"/>
        <w:jc w:val="both"/>
        <w:rPr>
          <w:rFonts w:ascii="Times New Roman" w:eastAsia="Times New Roman" w:hAnsi="Times New Roman" w:cs="Times New Roman"/>
          <w:b/>
          <w:sz w:val="28"/>
          <w:szCs w:val="28"/>
          <w:lang w:eastAsia="ru-RU"/>
        </w:rPr>
      </w:pPr>
      <w:r w:rsidRPr="00A63A3A">
        <w:rPr>
          <w:rFonts w:ascii="Times New Roman" w:eastAsia="Times New Roman" w:hAnsi="Times New Roman" w:cs="Times New Roman"/>
          <w:bCs/>
          <w:sz w:val="28"/>
          <w:szCs w:val="28"/>
          <w:lang w:eastAsia="ru-RU"/>
        </w:rPr>
        <w:tab/>
      </w:r>
      <w:r w:rsidRPr="00A63A3A">
        <w:rPr>
          <w:rFonts w:ascii="Times New Roman" w:eastAsia="Times New Roman" w:hAnsi="Times New Roman" w:cs="Times New Roman"/>
          <w:b/>
          <w:sz w:val="28"/>
          <w:szCs w:val="28"/>
          <w:lang w:eastAsia="ru-RU"/>
        </w:rPr>
        <w:t>Культура</w:t>
      </w:r>
    </w:p>
    <w:p w:rsidR="00F566AC" w:rsidRPr="00F566AC" w:rsidRDefault="00F566AC" w:rsidP="00A63A3A">
      <w:pPr>
        <w:tabs>
          <w:tab w:val="left" w:pos="4470"/>
        </w:tabs>
        <w:spacing w:after="0" w:line="240" w:lineRule="auto"/>
        <w:ind w:firstLine="709"/>
        <w:jc w:val="both"/>
        <w:rPr>
          <w:rFonts w:ascii="Times New Roman" w:eastAsia="Times New Roman" w:hAnsi="Times New Roman" w:cs="Times New Roman"/>
          <w:b/>
          <w:sz w:val="20"/>
          <w:szCs w:val="20"/>
          <w:lang w:eastAsia="ru-RU"/>
        </w:rPr>
      </w:pPr>
    </w:p>
    <w:p w:rsidR="00980FD4" w:rsidRPr="00980FD4" w:rsidRDefault="00980FD4" w:rsidP="00F566AC">
      <w:pPr>
        <w:pStyle w:val="a5"/>
        <w:ind w:firstLine="708"/>
        <w:jc w:val="both"/>
        <w:rPr>
          <w:rFonts w:ascii="Times New Roman" w:hAnsi="Times New Roman" w:cs="Times New Roman"/>
          <w:sz w:val="28"/>
          <w:szCs w:val="28"/>
        </w:rPr>
      </w:pPr>
      <w:r w:rsidRPr="009E516D">
        <w:rPr>
          <w:rFonts w:ascii="Times New Roman" w:hAnsi="Times New Roman" w:cs="Times New Roman"/>
          <w:sz w:val="28"/>
          <w:szCs w:val="28"/>
        </w:rPr>
        <w:t xml:space="preserve">2025 год прошел в России под эгидой Года защитника Отечества и 80-летия Великой Победы. </w:t>
      </w:r>
    </w:p>
    <w:p w:rsidR="00980FD4" w:rsidRPr="009E516D" w:rsidRDefault="00980FD4" w:rsidP="00F566AC">
      <w:pPr>
        <w:pStyle w:val="a5"/>
        <w:ind w:firstLine="708"/>
        <w:jc w:val="both"/>
        <w:rPr>
          <w:rFonts w:ascii="Times New Roman" w:hAnsi="Times New Roman" w:cs="Times New Roman"/>
          <w:bCs/>
          <w:sz w:val="28"/>
          <w:szCs w:val="28"/>
        </w:rPr>
      </w:pPr>
      <w:r w:rsidRPr="009E516D">
        <w:rPr>
          <w:rFonts w:ascii="Times New Roman" w:hAnsi="Times New Roman" w:cs="Times New Roman"/>
          <w:bCs/>
          <w:sz w:val="28"/>
          <w:szCs w:val="28"/>
        </w:rPr>
        <w:t>Одним из основных показателей деятельности сферы культуры и соответственно для каждого учрежден</w:t>
      </w:r>
      <w:r w:rsidR="00F566AC">
        <w:rPr>
          <w:rFonts w:ascii="Times New Roman" w:hAnsi="Times New Roman" w:cs="Times New Roman"/>
          <w:bCs/>
          <w:sz w:val="28"/>
          <w:szCs w:val="28"/>
        </w:rPr>
        <w:t>ия культуры является показатель</w:t>
      </w:r>
      <w:r w:rsidRPr="009E516D">
        <w:rPr>
          <w:rFonts w:ascii="Times New Roman" w:hAnsi="Times New Roman" w:cs="Times New Roman"/>
          <w:bCs/>
          <w:sz w:val="28"/>
          <w:szCs w:val="28"/>
        </w:rPr>
        <w:t xml:space="preserve"> </w:t>
      </w:r>
      <w:r w:rsidRPr="009E516D">
        <w:rPr>
          <w:rFonts w:ascii="Times New Roman" w:hAnsi="Times New Roman" w:cs="Times New Roman"/>
          <w:b/>
          <w:sz w:val="28"/>
          <w:szCs w:val="28"/>
        </w:rPr>
        <w:t xml:space="preserve">- </w:t>
      </w:r>
      <w:r w:rsidRPr="00980FD4">
        <w:rPr>
          <w:rFonts w:ascii="Times New Roman" w:hAnsi="Times New Roman" w:cs="Times New Roman"/>
          <w:sz w:val="28"/>
          <w:szCs w:val="28"/>
        </w:rPr>
        <w:t>Увеличение числа посещений организаций культуры</w:t>
      </w:r>
      <w:r w:rsidRPr="009E516D">
        <w:rPr>
          <w:rFonts w:ascii="Times New Roman" w:hAnsi="Times New Roman" w:cs="Times New Roman"/>
          <w:b/>
          <w:sz w:val="28"/>
          <w:szCs w:val="28"/>
        </w:rPr>
        <w:t xml:space="preserve">. </w:t>
      </w:r>
      <w:r w:rsidRPr="009E516D">
        <w:rPr>
          <w:rFonts w:ascii="Times New Roman" w:hAnsi="Times New Roman" w:cs="Times New Roman"/>
          <w:bCs/>
          <w:sz w:val="28"/>
          <w:szCs w:val="28"/>
        </w:rPr>
        <w:t xml:space="preserve">В соответствии планом «показатель посещаемости» в 2025 году должен показать рост и составить 110% к 2023 году. </w:t>
      </w:r>
      <w:r w:rsidR="00F566AC">
        <w:rPr>
          <w:rFonts w:ascii="Times New Roman" w:hAnsi="Times New Roman" w:cs="Times New Roman"/>
          <w:sz w:val="28"/>
          <w:szCs w:val="28"/>
        </w:rPr>
        <w:t xml:space="preserve">В  целом этот показатель по </w:t>
      </w:r>
      <w:r w:rsidRPr="009E516D">
        <w:rPr>
          <w:rFonts w:ascii="Times New Roman" w:hAnsi="Times New Roman" w:cs="Times New Roman"/>
          <w:sz w:val="28"/>
          <w:szCs w:val="28"/>
        </w:rPr>
        <w:t>учреждениям культуры  выполнен на 120% к 2023 году и на 110% к 2024 году.</w:t>
      </w:r>
    </w:p>
    <w:p w:rsidR="00980FD4" w:rsidRPr="009E516D" w:rsidRDefault="00980FD4" w:rsidP="00F566AC">
      <w:pPr>
        <w:pStyle w:val="a5"/>
        <w:ind w:firstLine="708"/>
        <w:jc w:val="both"/>
        <w:rPr>
          <w:rFonts w:ascii="Times New Roman" w:hAnsi="Times New Roman" w:cs="Times New Roman"/>
          <w:sz w:val="28"/>
          <w:szCs w:val="28"/>
        </w:rPr>
      </w:pPr>
      <w:r w:rsidRPr="009E516D">
        <w:rPr>
          <w:rFonts w:ascii="Times New Roman" w:hAnsi="Times New Roman" w:cs="Times New Roman"/>
          <w:sz w:val="28"/>
          <w:szCs w:val="28"/>
        </w:rPr>
        <w:t>В разрезе учреждений этот показатель по клубным учреждениям выполнен на 135% к 2023 году и на 101% к 2024 году. Число посещений в 2023 году соста</w:t>
      </w:r>
      <w:r w:rsidR="00F566AC">
        <w:rPr>
          <w:rFonts w:ascii="Times New Roman" w:hAnsi="Times New Roman" w:cs="Times New Roman"/>
          <w:sz w:val="28"/>
          <w:szCs w:val="28"/>
        </w:rPr>
        <w:t xml:space="preserve">вляло 89 112 чел, в 2024 году </w:t>
      </w:r>
      <w:r w:rsidRPr="009E516D">
        <w:rPr>
          <w:rFonts w:ascii="Times New Roman" w:hAnsi="Times New Roman" w:cs="Times New Roman"/>
          <w:sz w:val="28"/>
          <w:szCs w:val="28"/>
        </w:rPr>
        <w:t>120 357 человек, в 2025 году – 122 302 человека.</w:t>
      </w:r>
    </w:p>
    <w:p w:rsidR="00980FD4" w:rsidRPr="009E516D" w:rsidRDefault="00980FD4" w:rsidP="00F566AC">
      <w:pPr>
        <w:pStyle w:val="a5"/>
        <w:ind w:firstLine="708"/>
        <w:jc w:val="both"/>
        <w:rPr>
          <w:rFonts w:ascii="Times New Roman" w:hAnsi="Times New Roman" w:cs="Times New Roman"/>
          <w:sz w:val="28"/>
          <w:szCs w:val="28"/>
        </w:rPr>
      </w:pPr>
      <w:r w:rsidRPr="009E516D">
        <w:rPr>
          <w:rFonts w:ascii="Times New Roman" w:hAnsi="Times New Roman" w:cs="Times New Roman"/>
          <w:sz w:val="28"/>
          <w:szCs w:val="28"/>
        </w:rPr>
        <w:t xml:space="preserve">В библиотечных учреждениях выполнение показателя посещаемости массовых мероприятий составило к 2023 г. 110%, к 2024г. 107%.  Число </w:t>
      </w:r>
      <w:r w:rsidRPr="009E516D">
        <w:rPr>
          <w:rFonts w:ascii="Times New Roman" w:hAnsi="Times New Roman" w:cs="Times New Roman"/>
          <w:sz w:val="28"/>
          <w:szCs w:val="28"/>
        </w:rPr>
        <w:lastRenderedPageBreak/>
        <w:t>посещений в 2023 году составляло 155 056 чел., в 2024 году оно составило 159 073 чел., в 2025 году 171 127 чел.</w:t>
      </w:r>
    </w:p>
    <w:p w:rsidR="00980FD4" w:rsidRPr="009E516D" w:rsidRDefault="00980FD4" w:rsidP="00F566AC">
      <w:pPr>
        <w:pStyle w:val="a5"/>
        <w:ind w:firstLine="708"/>
        <w:jc w:val="both"/>
        <w:rPr>
          <w:rFonts w:ascii="Times New Roman" w:hAnsi="Times New Roman" w:cs="Times New Roman"/>
          <w:sz w:val="28"/>
          <w:szCs w:val="28"/>
        </w:rPr>
      </w:pPr>
      <w:r w:rsidRPr="009E516D">
        <w:rPr>
          <w:rFonts w:ascii="Times New Roman" w:hAnsi="Times New Roman" w:cs="Times New Roman"/>
          <w:sz w:val="28"/>
          <w:szCs w:val="28"/>
        </w:rPr>
        <w:t>В Детской школе искусств показатель посещаемости проводимых мероприятий так же увеличивается. В 2023 году он составлял 673 чел., в 2024г. уже 978 человек, а в 2025 г. число посетителей составило 1310 ч. и это 194% к 2023г. и 133% к 2024году.</w:t>
      </w:r>
    </w:p>
    <w:p w:rsidR="00980FD4" w:rsidRPr="009E516D" w:rsidRDefault="00980FD4" w:rsidP="00F566AC">
      <w:pPr>
        <w:pStyle w:val="a5"/>
        <w:jc w:val="both"/>
        <w:rPr>
          <w:rFonts w:ascii="Times New Roman" w:hAnsi="Times New Roman" w:cs="Times New Roman"/>
          <w:sz w:val="28"/>
          <w:szCs w:val="28"/>
        </w:rPr>
      </w:pPr>
      <w:r w:rsidRPr="009E516D">
        <w:rPr>
          <w:rFonts w:ascii="Times New Roman" w:hAnsi="Times New Roman" w:cs="Times New Roman"/>
          <w:sz w:val="28"/>
          <w:szCs w:val="28"/>
        </w:rPr>
        <w:t xml:space="preserve"> </w:t>
      </w:r>
      <w:r>
        <w:rPr>
          <w:rFonts w:ascii="Times New Roman" w:hAnsi="Times New Roman" w:cs="Times New Roman"/>
          <w:sz w:val="28"/>
          <w:szCs w:val="28"/>
        </w:rPr>
        <w:tab/>
      </w:r>
      <w:r w:rsidRPr="009E516D">
        <w:rPr>
          <w:rFonts w:ascii="Times New Roman" w:hAnsi="Times New Roman" w:cs="Times New Roman"/>
          <w:sz w:val="28"/>
          <w:szCs w:val="28"/>
        </w:rPr>
        <w:t>По основным показателям библиотечной деятельности также заметен рост:</w:t>
      </w:r>
    </w:p>
    <w:p w:rsidR="00980FD4" w:rsidRPr="009E516D" w:rsidRDefault="00980FD4" w:rsidP="00F566AC">
      <w:pPr>
        <w:pStyle w:val="a5"/>
        <w:ind w:firstLine="708"/>
        <w:jc w:val="both"/>
        <w:rPr>
          <w:rFonts w:ascii="Times New Roman" w:hAnsi="Times New Roman" w:cs="Times New Roman"/>
          <w:sz w:val="28"/>
          <w:szCs w:val="28"/>
        </w:rPr>
      </w:pPr>
      <w:r w:rsidRPr="009E516D">
        <w:rPr>
          <w:rFonts w:ascii="Times New Roman" w:hAnsi="Times New Roman" w:cs="Times New Roman"/>
          <w:sz w:val="28"/>
          <w:szCs w:val="28"/>
        </w:rPr>
        <w:t>- Число пользователей библиотек в 2025 году  составил 12 331  (2023-12293, 2024-12309), что составило 101% к 2023 году;</w:t>
      </w:r>
    </w:p>
    <w:p w:rsidR="00980FD4" w:rsidRPr="009E516D" w:rsidRDefault="00980FD4" w:rsidP="00F566AC">
      <w:pPr>
        <w:pStyle w:val="a5"/>
        <w:ind w:firstLine="708"/>
        <w:jc w:val="both"/>
        <w:rPr>
          <w:rFonts w:ascii="Times New Roman" w:hAnsi="Times New Roman" w:cs="Times New Roman"/>
          <w:sz w:val="28"/>
          <w:szCs w:val="28"/>
        </w:rPr>
      </w:pPr>
      <w:r w:rsidRPr="009E516D">
        <w:rPr>
          <w:rFonts w:ascii="Times New Roman" w:hAnsi="Times New Roman" w:cs="Times New Roman"/>
          <w:sz w:val="28"/>
          <w:szCs w:val="28"/>
        </w:rPr>
        <w:t xml:space="preserve">- Книговыдача в 2025 году </w:t>
      </w:r>
      <w:proofErr w:type="gramStart"/>
      <w:r w:rsidRPr="009E516D">
        <w:rPr>
          <w:rFonts w:ascii="Times New Roman" w:hAnsi="Times New Roman" w:cs="Times New Roman"/>
          <w:sz w:val="28"/>
          <w:szCs w:val="28"/>
        </w:rPr>
        <w:t>увеличилась на 2 734 экземпляра к уровню 2024 года и составила</w:t>
      </w:r>
      <w:proofErr w:type="gramEnd"/>
      <w:r w:rsidRPr="009E516D">
        <w:rPr>
          <w:rFonts w:ascii="Times New Roman" w:hAnsi="Times New Roman" w:cs="Times New Roman"/>
          <w:sz w:val="28"/>
          <w:szCs w:val="28"/>
        </w:rPr>
        <w:t xml:space="preserve"> 276 157 экз. (2024-273 423, а в 2023-275 145), рост к 2023 году составил 1%;</w:t>
      </w:r>
    </w:p>
    <w:p w:rsidR="00980FD4" w:rsidRPr="009E516D" w:rsidRDefault="00980FD4" w:rsidP="00980FD4">
      <w:pPr>
        <w:pStyle w:val="a5"/>
        <w:ind w:firstLine="708"/>
        <w:jc w:val="both"/>
        <w:rPr>
          <w:rFonts w:ascii="Times New Roman" w:hAnsi="Times New Roman" w:cs="Times New Roman"/>
          <w:sz w:val="28"/>
          <w:szCs w:val="28"/>
        </w:rPr>
      </w:pPr>
      <w:r w:rsidRPr="009E516D">
        <w:rPr>
          <w:rFonts w:ascii="Times New Roman" w:hAnsi="Times New Roman" w:cs="Times New Roman"/>
          <w:sz w:val="28"/>
          <w:szCs w:val="28"/>
        </w:rPr>
        <w:t xml:space="preserve">Одним из основных показателей культурно-досуговых учреждений является количество клубных формирований. В 2025 году произошёл рост на 14 клубных </w:t>
      </w:r>
      <w:proofErr w:type="gramStart"/>
      <w:r w:rsidRPr="009E516D">
        <w:rPr>
          <w:rFonts w:ascii="Times New Roman" w:hAnsi="Times New Roman" w:cs="Times New Roman"/>
          <w:sz w:val="28"/>
          <w:szCs w:val="28"/>
        </w:rPr>
        <w:t>формирований (было 92 стало</w:t>
      </w:r>
      <w:proofErr w:type="gramEnd"/>
      <w:r w:rsidRPr="009E516D">
        <w:rPr>
          <w:rFonts w:ascii="Times New Roman" w:hAnsi="Times New Roman" w:cs="Times New Roman"/>
          <w:sz w:val="28"/>
          <w:szCs w:val="28"/>
        </w:rPr>
        <w:t xml:space="preserve"> 106), соответственно увеличилось количество участников клубных формирований на 12%.</w:t>
      </w:r>
    </w:p>
    <w:p w:rsidR="00980FD4" w:rsidRPr="009E516D" w:rsidRDefault="00980FD4" w:rsidP="00980FD4">
      <w:pPr>
        <w:pStyle w:val="a5"/>
        <w:jc w:val="both"/>
        <w:rPr>
          <w:rFonts w:ascii="Times New Roman" w:hAnsi="Times New Roman" w:cs="Times New Roman"/>
          <w:sz w:val="28"/>
          <w:szCs w:val="28"/>
        </w:rPr>
      </w:pPr>
      <w:r w:rsidRPr="009E516D">
        <w:rPr>
          <w:rFonts w:ascii="Times New Roman" w:hAnsi="Times New Roman" w:cs="Times New Roman"/>
          <w:sz w:val="28"/>
          <w:szCs w:val="28"/>
        </w:rPr>
        <w:t xml:space="preserve">- в </w:t>
      </w:r>
      <w:r w:rsidR="00F566AC">
        <w:rPr>
          <w:rFonts w:ascii="Times New Roman" w:hAnsi="Times New Roman" w:cs="Times New Roman"/>
          <w:sz w:val="28"/>
          <w:szCs w:val="28"/>
        </w:rPr>
        <w:t xml:space="preserve">2024 году участников было 1305 </w:t>
      </w:r>
      <w:r w:rsidRPr="009E516D">
        <w:rPr>
          <w:rFonts w:ascii="Times New Roman" w:hAnsi="Times New Roman" w:cs="Times New Roman"/>
          <w:sz w:val="28"/>
          <w:szCs w:val="28"/>
        </w:rPr>
        <w:t>человек</w:t>
      </w:r>
    </w:p>
    <w:p w:rsidR="00980FD4" w:rsidRDefault="00980FD4" w:rsidP="00980FD4">
      <w:pPr>
        <w:pStyle w:val="a5"/>
        <w:jc w:val="both"/>
        <w:rPr>
          <w:rFonts w:ascii="Times New Roman" w:hAnsi="Times New Roman" w:cs="Times New Roman"/>
          <w:sz w:val="28"/>
          <w:szCs w:val="28"/>
        </w:rPr>
      </w:pPr>
      <w:r w:rsidRPr="009E516D">
        <w:rPr>
          <w:rFonts w:ascii="Times New Roman" w:hAnsi="Times New Roman" w:cs="Times New Roman"/>
          <w:sz w:val="28"/>
          <w:szCs w:val="28"/>
        </w:rPr>
        <w:t>- в 2025 году 1467 человек</w:t>
      </w:r>
    </w:p>
    <w:p w:rsidR="00980FD4" w:rsidRPr="009E516D" w:rsidRDefault="00980FD4" w:rsidP="00F566AC">
      <w:pPr>
        <w:pStyle w:val="a5"/>
        <w:ind w:firstLine="708"/>
        <w:jc w:val="both"/>
        <w:rPr>
          <w:rFonts w:ascii="Times New Roman" w:hAnsi="Times New Roman" w:cs="Times New Roman"/>
          <w:sz w:val="28"/>
          <w:szCs w:val="28"/>
        </w:rPr>
      </w:pPr>
      <w:r>
        <w:rPr>
          <w:rFonts w:ascii="Times New Roman" w:hAnsi="Times New Roman" w:cs="Times New Roman"/>
          <w:sz w:val="28"/>
          <w:szCs w:val="28"/>
        </w:rPr>
        <w:t>У</w:t>
      </w:r>
      <w:r w:rsidRPr="009E516D">
        <w:rPr>
          <w:rFonts w:ascii="Times New Roman" w:hAnsi="Times New Roman" w:cs="Times New Roman"/>
          <w:sz w:val="28"/>
          <w:szCs w:val="28"/>
        </w:rPr>
        <w:t>величилось число коллективов имеющих звание «народный» и «образцовый». К народному хору «Родник» добавился вокальный коллектив «Веснушки» ДК «Горняк» под руководством Савицкой Любовь Викторовны, которые в 2025 году получили звание «Образцовый коллектив».</w:t>
      </w:r>
    </w:p>
    <w:p w:rsidR="00980FD4" w:rsidRPr="009E516D" w:rsidRDefault="00980FD4" w:rsidP="00980FD4">
      <w:pPr>
        <w:pStyle w:val="a5"/>
        <w:ind w:firstLine="708"/>
        <w:jc w:val="both"/>
        <w:rPr>
          <w:rFonts w:ascii="Times New Roman" w:hAnsi="Times New Roman" w:cs="Times New Roman"/>
          <w:sz w:val="28"/>
          <w:szCs w:val="28"/>
        </w:rPr>
      </w:pPr>
      <w:r w:rsidRPr="009E516D">
        <w:rPr>
          <w:rFonts w:ascii="Times New Roman" w:hAnsi="Times New Roman" w:cs="Times New Roman"/>
          <w:sz w:val="28"/>
          <w:szCs w:val="28"/>
        </w:rPr>
        <w:t>В 2025 году субсидий из бюджета Забайкальского края на поддержку отрасли культуры было выделено 1</w:t>
      </w:r>
      <w:r w:rsidR="00166C2A">
        <w:rPr>
          <w:rFonts w:ascii="Times New Roman" w:hAnsi="Times New Roman" w:cs="Times New Roman"/>
          <w:sz w:val="28"/>
          <w:szCs w:val="28"/>
        </w:rPr>
        <w:t> </w:t>
      </w:r>
      <w:r w:rsidRPr="009E516D">
        <w:rPr>
          <w:rFonts w:ascii="Times New Roman" w:hAnsi="Times New Roman" w:cs="Times New Roman"/>
          <w:sz w:val="28"/>
          <w:szCs w:val="28"/>
        </w:rPr>
        <w:t>131</w:t>
      </w:r>
      <w:r w:rsidR="00166C2A">
        <w:rPr>
          <w:rFonts w:ascii="Times New Roman" w:hAnsi="Times New Roman" w:cs="Times New Roman"/>
          <w:sz w:val="28"/>
          <w:szCs w:val="28"/>
        </w:rPr>
        <w:t>,1 тыс. руб</w:t>
      </w:r>
      <w:proofErr w:type="gramStart"/>
      <w:r w:rsidR="00166C2A">
        <w:rPr>
          <w:rFonts w:ascii="Times New Roman" w:hAnsi="Times New Roman" w:cs="Times New Roman"/>
          <w:sz w:val="28"/>
          <w:szCs w:val="28"/>
        </w:rPr>
        <w:t>.</w:t>
      </w:r>
      <w:r w:rsidRPr="009E516D">
        <w:rPr>
          <w:rFonts w:ascii="Times New Roman" w:hAnsi="Times New Roman" w:cs="Times New Roman"/>
          <w:sz w:val="28"/>
          <w:szCs w:val="28"/>
        </w:rPr>
        <w:t xml:space="preserve">. </w:t>
      </w:r>
      <w:proofErr w:type="gramEnd"/>
      <w:r w:rsidRPr="009E516D">
        <w:rPr>
          <w:rFonts w:ascii="Times New Roman" w:hAnsi="Times New Roman" w:cs="Times New Roman"/>
          <w:sz w:val="28"/>
          <w:szCs w:val="28"/>
        </w:rPr>
        <w:t>Из этой суммы:</w:t>
      </w:r>
    </w:p>
    <w:p w:rsidR="00980FD4" w:rsidRPr="009E516D" w:rsidRDefault="00980FD4" w:rsidP="00980FD4">
      <w:pPr>
        <w:pStyle w:val="a5"/>
        <w:ind w:firstLine="708"/>
        <w:jc w:val="both"/>
        <w:rPr>
          <w:rFonts w:ascii="Times New Roman" w:hAnsi="Times New Roman" w:cs="Times New Roman"/>
          <w:sz w:val="28"/>
          <w:szCs w:val="28"/>
        </w:rPr>
      </w:pPr>
      <w:r w:rsidRPr="009E516D">
        <w:rPr>
          <w:rFonts w:ascii="Times New Roman" w:hAnsi="Times New Roman" w:cs="Times New Roman"/>
          <w:sz w:val="28"/>
          <w:szCs w:val="28"/>
        </w:rPr>
        <w:t>На развитие библ</w:t>
      </w:r>
      <w:r>
        <w:rPr>
          <w:rFonts w:ascii="Times New Roman" w:hAnsi="Times New Roman" w:cs="Times New Roman"/>
          <w:sz w:val="28"/>
          <w:szCs w:val="28"/>
        </w:rPr>
        <w:t>иотечного дела выделено – 85,9 тыс</w:t>
      </w:r>
      <w:proofErr w:type="gramStart"/>
      <w:r>
        <w:rPr>
          <w:rFonts w:ascii="Times New Roman" w:hAnsi="Times New Roman" w:cs="Times New Roman"/>
          <w:sz w:val="28"/>
          <w:szCs w:val="28"/>
        </w:rPr>
        <w:t>.</w:t>
      </w:r>
      <w:r w:rsidRPr="009E516D">
        <w:rPr>
          <w:rFonts w:ascii="Times New Roman" w:hAnsi="Times New Roman" w:cs="Times New Roman"/>
          <w:sz w:val="28"/>
          <w:szCs w:val="28"/>
        </w:rPr>
        <w:t>р</w:t>
      </w:r>
      <w:proofErr w:type="gramEnd"/>
      <w:r w:rsidRPr="009E516D">
        <w:rPr>
          <w:rFonts w:ascii="Times New Roman" w:hAnsi="Times New Roman" w:cs="Times New Roman"/>
          <w:sz w:val="28"/>
          <w:szCs w:val="28"/>
        </w:rPr>
        <w:t>уб.</w:t>
      </w:r>
      <w:r w:rsidR="00166C2A">
        <w:rPr>
          <w:rFonts w:ascii="Times New Roman" w:hAnsi="Times New Roman" w:cs="Times New Roman"/>
          <w:sz w:val="28"/>
          <w:szCs w:val="28"/>
        </w:rPr>
        <w:t>,</w:t>
      </w:r>
      <w:r w:rsidR="009D0D6E">
        <w:rPr>
          <w:rFonts w:ascii="Times New Roman" w:hAnsi="Times New Roman" w:cs="Times New Roman"/>
          <w:sz w:val="28"/>
          <w:szCs w:val="28"/>
        </w:rPr>
        <w:t xml:space="preserve"> приобретено 315 экземпляров книг. которые</w:t>
      </w:r>
      <w:r w:rsidRPr="009E516D">
        <w:rPr>
          <w:rFonts w:ascii="Times New Roman" w:hAnsi="Times New Roman" w:cs="Times New Roman"/>
          <w:sz w:val="28"/>
          <w:szCs w:val="28"/>
        </w:rPr>
        <w:t xml:space="preserve"> рас</w:t>
      </w:r>
      <w:r>
        <w:rPr>
          <w:rFonts w:ascii="Times New Roman" w:hAnsi="Times New Roman" w:cs="Times New Roman"/>
          <w:sz w:val="28"/>
          <w:szCs w:val="28"/>
        </w:rPr>
        <w:t>пределены по библиотекам района.</w:t>
      </w:r>
    </w:p>
    <w:p w:rsidR="00980FD4" w:rsidRPr="00531E24" w:rsidRDefault="00980FD4" w:rsidP="00980FD4">
      <w:pPr>
        <w:pStyle w:val="a5"/>
        <w:ind w:firstLine="708"/>
        <w:jc w:val="both"/>
        <w:rPr>
          <w:rFonts w:ascii="Times New Roman" w:hAnsi="Times New Roman" w:cs="Times New Roman"/>
          <w:sz w:val="28"/>
          <w:szCs w:val="28"/>
        </w:rPr>
      </w:pPr>
      <w:r w:rsidRPr="009E516D">
        <w:rPr>
          <w:rFonts w:ascii="Times New Roman" w:hAnsi="Times New Roman" w:cs="Times New Roman"/>
          <w:sz w:val="28"/>
          <w:szCs w:val="28"/>
        </w:rPr>
        <w:t xml:space="preserve">В рамках конкурсного отбора на звание «Лучшее сельское учреждение культуры» два учреждения культуры в нашем округе были признаны </w:t>
      </w:r>
      <w:r>
        <w:rPr>
          <w:rFonts w:ascii="Times New Roman" w:hAnsi="Times New Roman" w:cs="Times New Roman"/>
          <w:sz w:val="28"/>
          <w:szCs w:val="28"/>
        </w:rPr>
        <w:t xml:space="preserve">лучшими: </w:t>
      </w:r>
      <w:r w:rsidRPr="009E516D">
        <w:rPr>
          <w:rFonts w:ascii="Times New Roman" w:hAnsi="Times New Roman" w:cs="Times New Roman"/>
          <w:sz w:val="28"/>
          <w:szCs w:val="28"/>
        </w:rPr>
        <w:t xml:space="preserve">библиотека села </w:t>
      </w:r>
      <w:proofErr w:type="gramStart"/>
      <w:r w:rsidRPr="009E516D">
        <w:rPr>
          <w:rFonts w:ascii="Times New Roman" w:hAnsi="Times New Roman" w:cs="Times New Roman"/>
          <w:sz w:val="28"/>
          <w:szCs w:val="28"/>
        </w:rPr>
        <w:t>Верхний</w:t>
      </w:r>
      <w:proofErr w:type="gramEnd"/>
      <w:r w:rsidRPr="009E516D">
        <w:rPr>
          <w:rFonts w:ascii="Times New Roman" w:hAnsi="Times New Roman" w:cs="Times New Roman"/>
          <w:sz w:val="28"/>
          <w:szCs w:val="28"/>
        </w:rPr>
        <w:t xml:space="preserve"> Кокуй и СДК с </w:t>
      </w:r>
      <w:proofErr w:type="spellStart"/>
      <w:r w:rsidRPr="009E516D">
        <w:rPr>
          <w:rFonts w:ascii="Times New Roman" w:hAnsi="Times New Roman" w:cs="Times New Roman"/>
          <w:sz w:val="28"/>
          <w:szCs w:val="28"/>
        </w:rPr>
        <w:t>Колобово</w:t>
      </w:r>
      <w:proofErr w:type="spellEnd"/>
      <w:r w:rsidRPr="009E516D">
        <w:rPr>
          <w:rFonts w:ascii="Times New Roman" w:hAnsi="Times New Roman" w:cs="Times New Roman"/>
          <w:sz w:val="28"/>
          <w:szCs w:val="28"/>
        </w:rPr>
        <w:t xml:space="preserve">.  Призовой фонд на улучшение и развитие МТБ составил </w:t>
      </w:r>
      <w:r w:rsidRPr="00531E24">
        <w:rPr>
          <w:rFonts w:ascii="Times New Roman" w:hAnsi="Times New Roman" w:cs="Times New Roman"/>
          <w:sz w:val="28"/>
          <w:szCs w:val="28"/>
        </w:rPr>
        <w:t>216,0 тыс. рублей.</w:t>
      </w:r>
    </w:p>
    <w:p w:rsidR="00980FD4" w:rsidRPr="00531E24" w:rsidRDefault="00980FD4" w:rsidP="00980FD4">
      <w:pPr>
        <w:pStyle w:val="a5"/>
        <w:ind w:firstLine="708"/>
        <w:jc w:val="both"/>
        <w:rPr>
          <w:rFonts w:ascii="Times New Roman" w:hAnsi="Times New Roman" w:cs="Times New Roman"/>
          <w:sz w:val="28"/>
          <w:szCs w:val="28"/>
        </w:rPr>
      </w:pPr>
      <w:r w:rsidRPr="009E516D">
        <w:rPr>
          <w:rFonts w:ascii="Times New Roman" w:hAnsi="Times New Roman" w:cs="Times New Roman"/>
          <w:sz w:val="28"/>
          <w:szCs w:val="28"/>
        </w:rPr>
        <w:t xml:space="preserve">В рамках соглашений о социальном партнерстве с </w:t>
      </w:r>
      <w:proofErr w:type="gramStart"/>
      <w:r w:rsidRPr="009E516D">
        <w:rPr>
          <w:rFonts w:ascii="Times New Roman" w:hAnsi="Times New Roman" w:cs="Times New Roman"/>
          <w:sz w:val="28"/>
          <w:szCs w:val="28"/>
        </w:rPr>
        <w:t>производственными компаниями, действующими на территории округа в 2025 году в сферу культуры привлечено</w:t>
      </w:r>
      <w:proofErr w:type="gramEnd"/>
      <w:r w:rsidRPr="009E516D">
        <w:rPr>
          <w:rFonts w:ascii="Times New Roman" w:hAnsi="Times New Roman" w:cs="Times New Roman"/>
          <w:sz w:val="28"/>
          <w:szCs w:val="28"/>
        </w:rPr>
        <w:t xml:space="preserve"> </w:t>
      </w:r>
      <w:r w:rsidRPr="00531E24">
        <w:rPr>
          <w:rFonts w:ascii="Times New Roman" w:hAnsi="Times New Roman" w:cs="Times New Roman"/>
          <w:sz w:val="28"/>
          <w:szCs w:val="28"/>
        </w:rPr>
        <w:t>2139,2 тыс. рублей:</w:t>
      </w:r>
    </w:p>
    <w:p w:rsidR="00980FD4" w:rsidRPr="009E516D" w:rsidRDefault="00980FD4" w:rsidP="00980FD4">
      <w:pPr>
        <w:pStyle w:val="a5"/>
        <w:jc w:val="both"/>
        <w:rPr>
          <w:rFonts w:ascii="Times New Roman" w:hAnsi="Times New Roman" w:cs="Times New Roman"/>
          <w:sz w:val="28"/>
          <w:szCs w:val="28"/>
        </w:rPr>
      </w:pPr>
      <w:proofErr w:type="gramStart"/>
      <w:r w:rsidRPr="00531E24">
        <w:rPr>
          <w:rFonts w:ascii="Times New Roman" w:hAnsi="Times New Roman" w:cs="Times New Roman"/>
          <w:sz w:val="28"/>
          <w:szCs w:val="28"/>
        </w:rPr>
        <w:t>ООО «</w:t>
      </w:r>
      <w:proofErr w:type="spellStart"/>
      <w:r w:rsidRPr="00531E24">
        <w:rPr>
          <w:rFonts w:ascii="Times New Roman" w:hAnsi="Times New Roman" w:cs="Times New Roman"/>
          <w:sz w:val="28"/>
          <w:szCs w:val="28"/>
        </w:rPr>
        <w:t>Мангазея</w:t>
      </w:r>
      <w:proofErr w:type="spellEnd"/>
      <w:r w:rsidRPr="00531E24">
        <w:rPr>
          <w:rFonts w:ascii="Times New Roman" w:hAnsi="Times New Roman" w:cs="Times New Roman"/>
          <w:sz w:val="28"/>
          <w:szCs w:val="28"/>
        </w:rPr>
        <w:t xml:space="preserve"> </w:t>
      </w:r>
      <w:proofErr w:type="spellStart"/>
      <w:r w:rsidRPr="00531E24">
        <w:rPr>
          <w:rFonts w:ascii="Times New Roman" w:hAnsi="Times New Roman" w:cs="Times New Roman"/>
          <w:sz w:val="28"/>
          <w:szCs w:val="28"/>
        </w:rPr>
        <w:t>Майнинг</w:t>
      </w:r>
      <w:proofErr w:type="spellEnd"/>
      <w:r w:rsidRPr="00531E24">
        <w:rPr>
          <w:rFonts w:ascii="Times New Roman" w:hAnsi="Times New Roman" w:cs="Times New Roman"/>
          <w:sz w:val="28"/>
          <w:szCs w:val="28"/>
        </w:rPr>
        <w:t xml:space="preserve">» направили </w:t>
      </w:r>
      <w:r w:rsidRPr="00531E24">
        <w:rPr>
          <w:rFonts w:ascii="Times New Roman" w:hAnsi="Times New Roman" w:cs="Times New Roman"/>
          <w:bCs/>
          <w:sz w:val="28"/>
          <w:szCs w:val="28"/>
        </w:rPr>
        <w:t>100,</w:t>
      </w:r>
      <w:r w:rsidR="00531E24" w:rsidRPr="00531E24">
        <w:rPr>
          <w:rFonts w:ascii="Times New Roman" w:hAnsi="Times New Roman" w:cs="Times New Roman"/>
          <w:bCs/>
          <w:sz w:val="28"/>
          <w:szCs w:val="28"/>
        </w:rPr>
        <w:t>2 тыс.</w:t>
      </w:r>
      <w:r w:rsidRPr="00531E24">
        <w:rPr>
          <w:rFonts w:ascii="Times New Roman" w:hAnsi="Times New Roman" w:cs="Times New Roman"/>
          <w:bCs/>
          <w:sz w:val="28"/>
          <w:szCs w:val="28"/>
        </w:rPr>
        <w:t xml:space="preserve"> руб.</w:t>
      </w:r>
      <w:r w:rsidRPr="00531E24">
        <w:rPr>
          <w:rFonts w:ascii="Times New Roman" w:hAnsi="Times New Roman" w:cs="Times New Roman"/>
          <w:sz w:val="28"/>
          <w:szCs w:val="28"/>
        </w:rPr>
        <w:t xml:space="preserve"> на приобретение костюмов для нар</w:t>
      </w:r>
      <w:r w:rsidR="00531E24" w:rsidRPr="00531E24">
        <w:rPr>
          <w:rFonts w:ascii="Times New Roman" w:hAnsi="Times New Roman" w:cs="Times New Roman"/>
          <w:sz w:val="28"/>
          <w:szCs w:val="28"/>
        </w:rPr>
        <w:t xml:space="preserve">одного хора ветеранов «Родник», </w:t>
      </w:r>
      <w:r w:rsidRPr="00531E24">
        <w:rPr>
          <w:rFonts w:ascii="Times New Roman" w:hAnsi="Times New Roman" w:cs="Times New Roman"/>
          <w:sz w:val="28"/>
          <w:szCs w:val="28"/>
        </w:rPr>
        <w:t>738</w:t>
      </w:r>
      <w:r w:rsidR="00531E24" w:rsidRPr="00531E24">
        <w:rPr>
          <w:rFonts w:ascii="Times New Roman" w:hAnsi="Times New Roman" w:cs="Times New Roman"/>
          <w:sz w:val="28"/>
          <w:szCs w:val="28"/>
        </w:rPr>
        <w:t>,0 тыс</w:t>
      </w:r>
      <w:r w:rsidR="00531E24">
        <w:rPr>
          <w:rFonts w:ascii="Times New Roman" w:hAnsi="Times New Roman" w:cs="Times New Roman"/>
          <w:b/>
          <w:sz w:val="28"/>
          <w:szCs w:val="28"/>
        </w:rPr>
        <w:t>.</w:t>
      </w:r>
      <w:r w:rsidR="00531E24">
        <w:rPr>
          <w:rFonts w:ascii="Times New Roman" w:hAnsi="Times New Roman" w:cs="Times New Roman"/>
          <w:sz w:val="28"/>
          <w:szCs w:val="28"/>
        </w:rPr>
        <w:t xml:space="preserve"> руб.</w:t>
      </w:r>
      <w:r w:rsidRPr="009E516D">
        <w:rPr>
          <w:rFonts w:ascii="Times New Roman" w:hAnsi="Times New Roman" w:cs="Times New Roman"/>
          <w:sz w:val="28"/>
          <w:szCs w:val="28"/>
        </w:rPr>
        <w:t xml:space="preserve"> на  организацию поездки творческого коллектива «Веснушки» в Москву для участия в финальном мероприятии «Гранд-премии  2024-2025г</w:t>
      </w:r>
      <w:r w:rsidR="00531E24">
        <w:rPr>
          <w:rFonts w:ascii="Times New Roman" w:hAnsi="Times New Roman" w:cs="Times New Roman"/>
          <w:sz w:val="28"/>
          <w:szCs w:val="28"/>
        </w:rPr>
        <w:t>»</w:t>
      </w:r>
      <w:r w:rsidRPr="009E516D">
        <w:rPr>
          <w:rFonts w:ascii="Times New Roman" w:hAnsi="Times New Roman" w:cs="Times New Roman"/>
          <w:sz w:val="28"/>
          <w:szCs w:val="28"/>
        </w:rPr>
        <w:t xml:space="preserve"> и </w:t>
      </w:r>
      <w:r w:rsidR="00531E24" w:rsidRPr="006154F6">
        <w:rPr>
          <w:rFonts w:ascii="Times New Roman" w:hAnsi="Times New Roman" w:cs="Times New Roman"/>
          <w:bCs/>
          <w:sz w:val="28"/>
          <w:szCs w:val="28"/>
        </w:rPr>
        <w:t>70,0 тыс.</w:t>
      </w:r>
      <w:r w:rsidR="00531E24">
        <w:rPr>
          <w:rFonts w:ascii="Times New Roman" w:hAnsi="Times New Roman" w:cs="Times New Roman"/>
          <w:b/>
          <w:bCs/>
          <w:sz w:val="28"/>
          <w:szCs w:val="28"/>
        </w:rPr>
        <w:t xml:space="preserve"> </w:t>
      </w:r>
      <w:r w:rsidR="00531E24" w:rsidRPr="00F566AC">
        <w:rPr>
          <w:rFonts w:ascii="Times New Roman" w:hAnsi="Times New Roman" w:cs="Times New Roman"/>
          <w:bCs/>
          <w:sz w:val="28"/>
          <w:szCs w:val="28"/>
        </w:rPr>
        <w:t>руб.</w:t>
      </w:r>
      <w:r w:rsidRPr="009E516D">
        <w:rPr>
          <w:rFonts w:ascii="Times New Roman" w:hAnsi="Times New Roman" w:cs="Times New Roman"/>
          <w:b/>
          <w:bCs/>
          <w:sz w:val="28"/>
          <w:szCs w:val="28"/>
        </w:rPr>
        <w:t xml:space="preserve"> </w:t>
      </w:r>
      <w:r w:rsidRPr="009E516D">
        <w:rPr>
          <w:rFonts w:ascii="Times New Roman" w:hAnsi="Times New Roman" w:cs="Times New Roman"/>
          <w:sz w:val="28"/>
          <w:szCs w:val="28"/>
        </w:rPr>
        <w:t xml:space="preserve">на разработку проектно-сметной документации на создание </w:t>
      </w:r>
      <w:r w:rsidR="00531E24">
        <w:rPr>
          <w:rFonts w:ascii="Times New Roman" w:hAnsi="Times New Roman" w:cs="Times New Roman"/>
          <w:sz w:val="28"/>
          <w:szCs w:val="28"/>
        </w:rPr>
        <w:t>мемориала Героям СВО в г. Балее, 500,0 тысяч на проведение фестиваля «Люди и солнце»</w:t>
      </w:r>
      <w:r w:rsidR="009D0D6E">
        <w:rPr>
          <w:rFonts w:ascii="Times New Roman" w:hAnsi="Times New Roman" w:cs="Times New Roman"/>
          <w:sz w:val="28"/>
          <w:szCs w:val="28"/>
        </w:rPr>
        <w:t>.</w:t>
      </w:r>
      <w:proofErr w:type="gramEnd"/>
    </w:p>
    <w:p w:rsidR="00980FD4" w:rsidRPr="009E516D" w:rsidRDefault="00980FD4" w:rsidP="00F566AC">
      <w:pPr>
        <w:pStyle w:val="a5"/>
        <w:ind w:firstLine="708"/>
        <w:jc w:val="both"/>
        <w:rPr>
          <w:rFonts w:ascii="Times New Roman" w:hAnsi="Times New Roman" w:cs="Times New Roman"/>
          <w:sz w:val="28"/>
          <w:szCs w:val="28"/>
        </w:rPr>
      </w:pPr>
      <w:r w:rsidRPr="009E516D">
        <w:rPr>
          <w:rFonts w:ascii="Times New Roman" w:hAnsi="Times New Roman" w:cs="Times New Roman"/>
          <w:sz w:val="28"/>
          <w:szCs w:val="28"/>
        </w:rPr>
        <w:t>ООО «Атом» и ООО «</w:t>
      </w:r>
      <w:proofErr w:type="spellStart"/>
      <w:r w:rsidRPr="009E516D">
        <w:rPr>
          <w:rFonts w:ascii="Times New Roman" w:hAnsi="Times New Roman" w:cs="Times New Roman"/>
          <w:sz w:val="28"/>
          <w:szCs w:val="28"/>
        </w:rPr>
        <w:t>Газимур</w:t>
      </w:r>
      <w:proofErr w:type="spellEnd"/>
      <w:r w:rsidRPr="009E516D">
        <w:rPr>
          <w:rFonts w:ascii="Times New Roman" w:hAnsi="Times New Roman" w:cs="Times New Roman"/>
          <w:sz w:val="28"/>
          <w:szCs w:val="28"/>
        </w:rPr>
        <w:t xml:space="preserve">» выделили средства в сумме </w:t>
      </w:r>
      <w:r w:rsidR="00531E24" w:rsidRPr="006154F6">
        <w:rPr>
          <w:rFonts w:ascii="Times New Roman" w:hAnsi="Times New Roman" w:cs="Times New Roman"/>
          <w:bCs/>
          <w:sz w:val="28"/>
          <w:szCs w:val="28"/>
        </w:rPr>
        <w:t>6</w:t>
      </w:r>
      <w:r w:rsidRPr="006154F6">
        <w:rPr>
          <w:rFonts w:ascii="Times New Roman" w:hAnsi="Times New Roman" w:cs="Times New Roman"/>
          <w:bCs/>
          <w:sz w:val="28"/>
          <w:szCs w:val="28"/>
        </w:rPr>
        <w:t>00</w:t>
      </w:r>
      <w:r w:rsidR="00531E24" w:rsidRPr="006154F6">
        <w:rPr>
          <w:rFonts w:ascii="Times New Roman" w:hAnsi="Times New Roman" w:cs="Times New Roman"/>
          <w:bCs/>
          <w:sz w:val="28"/>
          <w:szCs w:val="28"/>
        </w:rPr>
        <w:t>,0</w:t>
      </w:r>
      <w:r w:rsidRPr="006154F6">
        <w:rPr>
          <w:rFonts w:ascii="Times New Roman" w:hAnsi="Times New Roman" w:cs="Times New Roman"/>
          <w:bCs/>
          <w:sz w:val="28"/>
          <w:szCs w:val="28"/>
        </w:rPr>
        <w:t xml:space="preserve"> тыс</w:t>
      </w:r>
      <w:r w:rsidR="00531E24" w:rsidRPr="006154F6">
        <w:rPr>
          <w:rFonts w:ascii="Times New Roman" w:hAnsi="Times New Roman" w:cs="Times New Roman"/>
          <w:bCs/>
          <w:sz w:val="28"/>
          <w:szCs w:val="28"/>
        </w:rPr>
        <w:t>. руб.</w:t>
      </w:r>
      <w:r w:rsidRPr="009E516D">
        <w:rPr>
          <w:rFonts w:ascii="Times New Roman" w:hAnsi="Times New Roman" w:cs="Times New Roman"/>
          <w:sz w:val="28"/>
          <w:szCs w:val="28"/>
        </w:rPr>
        <w:t xml:space="preserve"> на организацию участия делегации Балейского муниципального округа в краевом фест</w:t>
      </w:r>
      <w:r w:rsidR="00415BE5">
        <w:rPr>
          <w:rFonts w:ascii="Times New Roman" w:hAnsi="Times New Roman" w:cs="Times New Roman"/>
          <w:sz w:val="28"/>
          <w:szCs w:val="28"/>
        </w:rPr>
        <w:t>ивале «Люди и солнце» в г. Чите.</w:t>
      </w:r>
      <w:r w:rsidR="009D0D6E">
        <w:rPr>
          <w:rFonts w:ascii="Times New Roman" w:hAnsi="Times New Roman" w:cs="Times New Roman"/>
          <w:sz w:val="28"/>
          <w:szCs w:val="28"/>
        </w:rPr>
        <w:t xml:space="preserve"> </w:t>
      </w:r>
      <w:r w:rsidR="00415BE5">
        <w:rPr>
          <w:rFonts w:ascii="Times New Roman" w:hAnsi="Times New Roman" w:cs="Times New Roman"/>
          <w:sz w:val="28"/>
          <w:szCs w:val="28"/>
        </w:rPr>
        <w:t>С</w:t>
      </w:r>
      <w:r w:rsidR="009D0D6E">
        <w:rPr>
          <w:rFonts w:ascii="Times New Roman" w:hAnsi="Times New Roman" w:cs="Times New Roman"/>
          <w:sz w:val="28"/>
          <w:szCs w:val="28"/>
        </w:rPr>
        <w:t xml:space="preserve">тоит отметить, что команда Балейского муниципального округа заняла 2 место в вышеуказанном </w:t>
      </w:r>
      <w:r w:rsidR="009D0D6E">
        <w:rPr>
          <w:rFonts w:ascii="Times New Roman" w:hAnsi="Times New Roman" w:cs="Times New Roman"/>
          <w:sz w:val="28"/>
          <w:szCs w:val="28"/>
        </w:rPr>
        <w:lastRenderedPageBreak/>
        <w:t>фестивале</w:t>
      </w:r>
      <w:r w:rsidR="008B6B0E">
        <w:rPr>
          <w:rFonts w:ascii="Times New Roman" w:hAnsi="Times New Roman" w:cs="Times New Roman"/>
          <w:sz w:val="28"/>
          <w:szCs w:val="28"/>
        </w:rPr>
        <w:t>, на средства, полученные в качестве премии 150,0 тыс. руб. приобретен баян.</w:t>
      </w:r>
    </w:p>
    <w:p w:rsidR="00531E24" w:rsidRDefault="00980FD4" w:rsidP="00980FD4">
      <w:pPr>
        <w:pStyle w:val="a5"/>
        <w:jc w:val="both"/>
        <w:rPr>
          <w:rFonts w:ascii="Times New Roman" w:hAnsi="Times New Roman" w:cs="Times New Roman"/>
          <w:sz w:val="28"/>
          <w:szCs w:val="28"/>
        </w:rPr>
      </w:pPr>
      <w:r w:rsidRPr="009E516D">
        <w:rPr>
          <w:rFonts w:ascii="Times New Roman" w:hAnsi="Times New Roman" w:cs="Times New Roman"/>
          <w:sz w:val="28"/>
          <w:szCs w:val="28"/>
        </w:rPr>
        <w:t xml:space="preserve"> </w:t>
      </w:r>
      <w:r w:rsidR="00F566AC">
        <w:rPr>
          <w:rFonts w:ascii="Times New Roman" w:hAnsi="Times New Roman" w:cs="Times New Roman"/>
          <w:sz w:val="28"/>
          <w:szCs w:val="28"/>
        </w:rPr>
        <w:tab/>
      </w:r>
      <w:r w:rsidRPr="009E516D">
        <w:rPr>
          <w:rFonts w:ascii="Times New Roman" w:hAnsi="Times New Roman" w:cs="Times New Roman"/>
          <w:sz w:val="28"/>
          <w:szCs w:val="28"/>
        </w:rPr>
        <w:t xml:space="preserve">ООО «Каменский карьер» </w:t>
      </w:r>
      <w:proofErr w:type="gramStart"/>
      <w:r w:rsidRPr="009E516D">
        <w:rPr>
          <w:rFonts w:ascii="Times New Roman" w:hAnsi="Times New Roman" w:cs="Times New Roman"/>
          <w:sz w:val="28"/>
          <w:szCs w:val="28"/>
        </w:rPr>
        <w:t>стал спонсором организации мероприятий посвященных празднованию 80-летия Великой Победы на территории Балейского округа на это было</w:t>
      </w:r>
      <w:proofErr w:type="gramEnd"/>
      <w:r w:rsidRPr="009E516D">
        <w:rPr>
          <w:rFonts w:ascii="Times New Roman" w:hAnsi="Times New Roman" w:cs="Times New Roman"/>
          <w:sz w:val="28"/>
          <w:szCs w:val="28"/>
        </w:rPr>
        <w:t xml:space="preserve"> выделено </w:t>
      </w:r>
      <w:r w:rsidRPr="006154F6">
        <w:rPr>
          <w:rFonts w:ascii="Times New Roman" w:hAnsi="Times New Roman" w:cs="Times New Roman"/>
          <w:bCs/>
          <w:sz w:val="28"/>
          <w:szCs w:val="28"/>
        </w:rPr>
        <w:t>600</w:t>
      </w:r>
      <w:r w:rsidR="00531E24" w:rsidRPr="006154F6">
        <w:rPr>
          <w:rFonts w:ascii="Times New Roman" w:hAnsi="Times New Roman" w:cs="Times New Roman"/>
          <w:bCs/>
          <w:sz w:val="28"/>
          <w:szCs w:val="28"/>
        </w:rPr>
        <w:t>,0 тыс. руб.</w:t>
      </w:r>
      <w:r w:rsidRPr="006154F6">
        <w:rPr>
          <w:rFonts w:ascii="Times New Roman" w:hAnsi="Times New Roman" w:cs="Times New Roman"/>
          <w:bCs/>
          <w:sz w:val="28"/>
          <w:szCs w:val="28"/>
        </w:rPr>
        <w:t>, и 60</w:t>
      </w:r>
      <w:r w:rsidR="00531E24" w:rsidRPr="006154F6">
        <w:rPr>
          <w:rFonts w:ascii="Times New Roman" w:hAnsi="Times New Roman" w:cs="Times New Roman"/>
          <w:bCs/>
          <w:sz w:val="28"/>
          <w:szCs w:val="28"/>
        </w:rPr>
        <w:t>,0 тыс. руб.</w:t>
      </w:r>
      <w:r w:rsidRPr="009E516D">
        <w:rPr>
          <w:rFonts w:ascii="Times New Roman" w:hAnsi="Times New Roman" w:cs="Times New Roman"/>
          <w:sz w:val="28"/>
          <w:szCs w:val="28"/>
        </w:rPr>
        <w:t xml:space="preserve"> было выделено на новогоднее оформление ц</w:t>
      </w:r>
      <w:r w:rsidR="00531E24">
        <w:rPr>
          <w:rFonts w:ascii="Times New Roman" w:hAnsi="Times New Roman" w:cs="Times New Roman"/>
          <w:sz w:val="28"/>
          <w:szCs w:val="28"/>
        </w:rPr>
        <w:t>ентральной площади города Балей.</w:t>
      </w:r>
    </w:p>
    <w:p w:rsidR="00980FD4" w:rsidRPr="009E516D" w:rsidRDefault="00980FD4" w:rsidP="00980FD4">
      <w:pPr>
        <w:pStyle w:val="a5"/>
        <w:jc w:val="both"/>
        <w:rPr>
          <w:rFonts w:ascii="Times New Roman" w:hAnsi="Times New Roman" w:cs="Times New Roman"/>
          <w:sz w:val="28"/>
          <w:szCs w:val="28"/>
        </w:rPr>
      </w:pPr>
      <w:r w:rsidRPr="009E516D">
        <w:rPr>
          <w:rFonts w:ascii="Times New Roman" w:hAnsi="Times New Roman" w:cs="Times New Roman"/>
          <w:sz w:val="28"/>
          <w:szCs w:val="28"/>
        </w:rPr>
        <w:t xml:space="preserve"> </w:t>
      </w:r>
      <w:r w:rsidR="00F566AC">
        <w:rPr>
          <w:rFonts w:ascii="Times New Roman" w:hAnsi="Times New Roman" w:cs="Times New Roman"/>
          <w:sz w:val="28"/>
          <w:szCs w:val="28"/>
        </w:rPr>
        <w:tab/>
      </w:r>
      <w:proofErr w:type="spellStart"/>
      <w:r w:rsidR="00F566AC">
        <w:rPr>
          <w:rFonts w:ascii="Times New Roman" w:hAnsi="Times New Roman" w:cs="Times New Roman"/>
          <w:bCs/>
          <w:sz w:val="28"/>
          <w:szCs w:val="28"/>
        </w:rPr>
        <w:t>Чемерская</w:t>
      </w:r>
      <w:proofErr w:type="spellEnd"/>
      <w:r w:rsidR="00F566AC">
        <w:rPr>
          <w:rFonts w:ascii="Times New Roman" w:hAnsi="Times New Roman" w:cs="Times New Roman"/>
          <w:bCs/>
          <w:sz w:val="28"/>
          <w:szCs w:val="28"/>
        </w:rPr>
        <w:t xml:space="preserve"> Надежда Витальевна</w:t>
      </w:r>
      <w:r w:rsidR="00F566AC">
        <w:rPr>
          <w:rFonts w:ascii="Times New Roman" w:hAnsi="Times New Roman" w:cs="Times New Roman"/>
          <w:sz w:val="28"/>
          <w:szCs w:val="28"/>
        </w:rPr>
        <w:t>-</w:t>
      </w:r>
      <w:r w:rsidRPr="009E516D">
        <w:rPr>
          <w:rFonts w:ascii="Times New Roman" w:hAnsi="Times New Roman" w:cs="Times New Roman"/>
          <w:sz w:val="28"/>
          <w:szCs w:val="28"/>
        </w:rPr>
        <w:t xml:space="preserve">руководитель сети танцевальных студий </w:t>
      </w:r>
      <w:r w:rsidRPr="009E516D">
        <w:rPr>
          <w:rFonts w:ascii="Times New Roman" w:hAnsi="Times New Roman" w:cs="Times New Roman"/>
          <w:bCs/>
          <w:sz w:val="28"/>
          <w:szCs w:val="28"/>
        </w:rPr>
        <w:t xml:space="preserve">«Грация», оказала спонсорскую помощь в сумме </w:t>
      </w:r>
      <w:r w:rsidR="00531E24" w:rsidRPr="006154F6">
        <w:rPr>
          <w:rFonts w:ascii="Times New Roman" w:hAnsi="Times New Roman" w:cs="Times New Roman"/>
          <w:sz w:val="28"/>
          <w:szCs w:val="28"/>
        </w:rPr>
        <w:t>10,0 тыс. руб.</w:t>
      </w:r>
      <w:r w:rsidRPr="009E516D">
        <w:rPr>
          <w:rFonts w:ascii="Times New Roman" w:hAnsi="Times New Roman" w:cs="Times New Roman"/>
          <w:b/>
          <w:sz w:val="28"/>
          <w:szCs w:val="28"/>
        </w:rPr>
        <w:t xml:space="preserve"> </w:t>
      </w:r>
      <w:r w:rsidRPr="009E516D">
        <w:rPr>
          <w:rFonts w:ascii="Times New Roman" w:hAnsi="Times New Roman" w:cs="Times New Roman"/>
          <w:bCs/>
          <w:sz w:val="28"/>
          <w:szCs w:val="28"/>
        </w:rPr>
        <w:t>на проведение</w:t>
      </w:r>
      <w:r w:rsidRPr="009E516D">
        <w:rPr>
          <w:rFonts w:ascii="Times New Roman" w:hAnsi="Times New Roman" w:cs="Times New Roman"/>
          <w:b/>
          <w:sz w:val="28"/>
          <w:szCs w:val="28"/>
        </w:rPr>
        <w:t xml:space="preserve"> </w:t>
      </w:r>
      <w:r w:rsidRPr="009E516D">
        <w:rPr>
          <w:rFonts w:ascii="Times New Roman" w:hAnsi="Times New Roman" w:cs="Times New Roman"/>
          <w:bCs/>
          <w:iCs/>
          <w:sz w:val="28"/>
          <w:szCs w:val="28"/>
        </w:rPr>
        <w:t>фестиваля танцевальных коллективов Балейского муниципального округа «Журавли Победы».</w:t>
      </w:r>
    </w:p>
    <w:p w:rsidR="00980FD4" w:rsidRPr="00166C2A" w:rsidRDefault="00980FD4" w:rsidP="00166C2A">
      <w:pPr>
        <w:pStyle w:val="a5"/>
        <w:ind w:firstLine="708"/>
        <w:jc w:val="both"/>
        <w:rPr>
          <w:rFonts w:ascii="Times New Roman" w:hAnsi="Times New Roman" w:cs="Times New Roman"/>
          <w:sz w:val="28"/>
          <w:szCs w:val="28"/>
        </w:rPr>
      </w:pPr>
      <w:r>
        <w:rPr>
          <w:rFonts w:ascii="Times New Roman" w:hAnsi="Times New Roman" w:cs="Times New Roman"/>
          <w:sz w:val="28"/>
          <w:szCs w:val="28"/>
        </w:rPr>
        <w:t>З</w:t>
      </w:r>
      <w:r w:rsidRPr="009E516D">
        <w:rPr>
          <w:rFonts w:ascii="Times New Roman" w:hAnsi="Times New Roman" w:cs="Times New Roman"/>
          <w:sz w:val="28"/>
          <w:szCs w:val="28"/>
        </w:rPr>
        <w:t>а счет средств местного б</w:t>
      </w:r>
      <w:r>
        <w:rPr>
          <w:rFonts w:ascii="Times New Roman" w:hAnsi="Times New Roman" w:cs="Times New Roman"/>
          <w:sz w:val="28"/>
          <w:szCs w:val="28"/>
        </w:rPr>
        <w:t>юджета администрацией округа</w:t>
      </w:r>
      <w:r w:rsidRPr="009E516D">
        <w:rPr>
          <w:rFonts w:ascii="Times New Roman" w:hAnsi="Times New Roman" w:cs="Times New Roman"/>
          <w:sz w:val="28"/>
          <w:szCs w:val="28"/>
        </w:rPr>
        <w:t xml:space="preserve"> были выделены денежные средства в сумме 893</w:t>
      </w:r>
      <w:r w:rsidR="00531E24">
        <w:rPr>
          <w:rFonts w:ascii="Times New Roman" w:hAnsi="Times New Roman" w:cs="Times New Roman"/>
          <w:sz w:val="28"/>
          <w:szCs w:val="28"/>
        </w:rPr>
        <w:t xml:space="preserve">,0 тыс. руб. и 800 тыс. руб. </w:t>
      </w:r>
      <w:r w:rsidRPr="009E516D">
        <w:rPr>
          <w:rFonts w:ascii="Times New Roman" w:hAnsi="Times New Roman" w:cs="Times New Roman"/>
          <w:sz w:val="28"/>
          <w:szCs w:val="28"/>
        </w:rPr>
        <w:t xml:space="preserve">на установку систем видеонаблюдения и тревожных кнопок в СДК сёл </w:t>
      </w:r>
      <w:proofErr w:type="spellStart"/>
      <w:r w:rsidRPr="009E516D">
        <w:rPr>
          <w:rFonts w:ascii="Times New Roman" w:hAnsi="Times New Roman" w:cs="Times New Roman"/>
          <w:sz w:val="28"/>
          <w:szCs w:val="28"/>
        </w:rPr>
        <w:t>Казаковский</w:t>
      </w:r>
      <w:proofErr w:type="spellEnd"/>
      <w:r w:rsidRPr="009E516D">
        <w:rPr>
          <w:rFonts w:ascii="Times New Roman" w:hAnsi="Times New Roman" w:cs="Times New Roman"/>
          <w:sz w:val="28"/>
          <w:szCs w:val="28"/>
        </w:rPr>
        <w:t xml:space="preserve"> Промысел, Унда, Жидка, </w:t>
      </w:r>
      <w:proofErr w:type="spellStart"/>
      <w:r w:rsidRPr="009E516D">
        <w:rPr>
          <w:rFonts w:ascii="Times New Roman" w:hAnsi="Times New Roman" w:cs="Times New Roman"/>
          <w:sz w:val="28"/>
          <w:szCs w:val="28"/>
        </w:rPr>
        <w:t>Колобово</w:t>
      </w:r>
      <w:proofErr w:type="spellEnd"/>
      <w:r w:rsidRPr="009E516D">
        <w:rPr>
          <w:rFonts w:ascii="Times New Roman" w:hAnsi="Times New Roman" w:cs="Times New Roman"/>
          <w:sz w:val="28"/>
          <w:szCs w:val="28"/>
        </w:rPr>
        <w:t xml:space="preserve">, Нижнее Гирюнино и на установку систем пожарной безопасности в селах </w:t>
      </w:r>
      <w:proofErr w:type="spellStart"/>
      <w:r w:rsidRPr="009E516D">
        <w:rPr>
          <w:rFonts w:ascii="Times New Roman" w:hAnsi="Times New Roman" w:cs="Times New Roman"/>
          <w:sz w:val="28"/>
          <w:szCs w:val="28"/>
        </w:rPr>
        <w:t>Колобово</w:t>
      </w:r>
      <w:proofErr w:type="spellEnd"/>
      <w:r w:rsidRPr="009E516D">
        <w:rPr>
          <w:rFonts w:ascii="Times New Roman" w:hAnsi="Times New Roman" w:cs="Times New Roman"/>
          <w:sz w:val="28"/>
          <w:szCs w:val="28"/>
        </w:rPr>
        <w:t xml:space="preserve"> и Жидка.</w:t>
      </w:r>
    </w:p>
    <w:p w:rsidR="00166C2A" w:rsidRDefault="00980FD4" w:rsidP="00980FD4">
      <w:pPr>
        <w:pStyle w:val="a5"/>
        <w:ind w:firstLine="708"/>
        <w:jc w:val="both"/>
        <w:rPr>
          <w:rFonts w:ascii="Times New Roman" w:hAnsi="Times New Roman" w:cs="Times New Roman"/>
          <w:sz w:val="28"/>
          <w:szCs w:val="28"/>
        </w:rPr>
      </w:pPr>
      <w:r w:rsidRPr="00166C2A">
        <w:rPr>
          <w:rFonts w:ascii="Times New Roman" w:hAnsi="Times New Roman" w:cs="Times New Roman"/>
          <w:sz w:val="28"/>
          <w:szCs w:val="28"/>
        </w:rPr>
        <w:t>Общий доход от предоставления платных услуг</w:t>
      </w:r>
      <w:r w:rsidRPr="009E516D">
        <w:rPr>
          <w:rFonts w:ascii="Times New Roman" w:hAnsi="Times New Roman" w:cs="Times New Roman"/>
          <w:sz w:val="28"/>
          <w:szCs w:val="28"/>
        </w:rPr>
        <w:t xml:space="preserve"> учреждениями  куль</w:t>
      </w:r>
      <w:r w:rsidR="00F566AC">
        <w:rPr>
          <w:rFonts w:ascii="Times New Roman" w:hAnsi="Times New Roman" w:cs="Times New Roman"/>
          <w:sz w:val="28"/>
          <w:szCs w:val="28"/>
        </w:rPr>
        <w:t>туры в 2025 году составил 1</w:t>
      </w:r>
      <w:r w:rsidRPr="009E516D">
        <w:rPr>
          <w:rFonts w:ascii="Times New Roman" w:hAnsi="Times New Roman" w:cs="Times New Roman"/>
          <w:sz w:val="28"/>
          <w:szCs w:val="28"/>
        </w:rPr>
        <w:t>288</w:t>
      </w:r>
      <w:r w:rsidR="00166C2A">
        <w:rPr>
          <w:rFonts w:ascii="Times New Roman" w:hAnsi="Times New Roman" w:cs="Times New Roman"/>
          <w:sz w:val="28"/>
          <w:szCs w:val="28"/>
        </w:rPr>
        <w:t>,</w:t>
      </w:r>
      <w:r w:rsidRPr="009E516D">
        <w:rPr>
          <w:rFonts w:ascii="Times New Roman" w:hAnsi="Times New Roman" w:cs="Times New Roman"/>
          <w:sz w:val="28"/>
          <w:szCs w:val="28"/>
        </w:rPr>
        <w:t>1</w:t>
      </w:r>
      <w:r w:rsidR="00F566AC">
        <w:rPr>
          <w:rFonts w:ascii="Times New Roman" w:hAnsi="Times New Roman" w:cs="Times New Roman"/>
          <w:sz w:val="28"/>
          <w:szCs w:val="28"/>
        </w:rPr>
        <w:t xml:space="preserve"> тыс</w:t>
      </w:r>
      <w:proofErr w:type="gramStart"/>
      <w:r w:rsidR="00F566AC">
        <w:rPr>
          <w:rFonts w:ascii="Times New Roman" w:hAnsi="Times New Roman" w:cs="Times New Roman"/>
          <w:sz w:val="28"/>
          <w:szCs w:val="28"/>
        </w:rPr>
        <w:t>.р</w:t>
      </w:r>
      <w:proofErr w:type="gramEnd"/>
      <w:r w:rsidR="00F566AC">
        <w:rPr>
          <w:rFonts w:ascii="Times New Roman" w:hAnsi="Times New Roman" w:cs="Times New Roman"/>
          <w:sz w:val="28"/>
          <w:szCs w:val="28"/>
        </w:rPr>
        <w:t>уб. (в 2024 г.</w:t>
      </w:r>
      <w:r w:rsidR="00166C2A">
        <w:rPr>
          <w:rFonts w:ascii="Times New Roman" w:hAnsi="Times New Roman" w:cs="Times New Roman"/>
          <w:sz w:val="28"/>
          <w:szCs w:val="28"/>
        </w:rPr>
        <w:t>-1126,5).</w:t>
      </w:r>
      <w:r w:rsidRPr="009E516D">
        <w:rPr>
          <w:rFonts w:ascii="Times New Roman" w:hAnsi="Times New Roman" w:cs="Times New Roman"/>
          <w:sz w:val="28"/>
          <w:szCs w:val="28"/>
        </w:rPr>
        <w:t xml:space="preserve"> </w:t>
      </w:r>
      <w:r>
        <w:rPr>
          <w:rFonts w:ascii="Times New Roman" w:hAnsi="Times New Roman" w:cs="Times New Roman"/>
          <w:sz w:val="28"/>
          <w:szCs w:val="28"/>
        </w:rPr>
        <w:t>Д</w:t>
      </w:r>
      <w:r w:rsidR="00F566AC">
        <w:rPr>
          <w:rFonts w:ascii="Times New Roman" w:hAnsi="Times New Roman" w:cs="Times New Roman"/>
          <w:sz w:val="28"/>
          <w:szCs w:val="28"/>
        </w:rPr>
        <w:t>оход от продажи билетов по</w:t>
      </w:r>
      <w:r w:rsidRPr="009E516D">
        <w:rPr>
          <w:rFonts w:ascii="Times New Roman" w:hAnsi="Times New Roman" w:cs="Times New Roman"/>
          <w:sz w:val="28"/>
          <w:szCs w:val="28"/>
        </w:rPr>
        <w:t xml:space="preserve"> «Пушкинской карте» </w:t>
      </w:r>
      <w:r>
        <w:rPr>
          <w:rFonts w:ascii="Times New Roman" w:hAnsi="Times New Roman" w:cs="Times New Roman"/>
          <w:sz w:val="28"/>
          <w:szCs w:val="28"/>
        </w:rPr>
        <w:t xml:space="preserve">в 2025 году </w:t>
      </w:r>
      <w:r w:rsidR="00166C2A">
        <w:rPr>
          <w:rFonts w:ascii="Times New Roman" w:hAnsi="Times New Roman" w:cs="Times New Roman"/>
          <w:sz w:val="28"/>
          <w:szCs w:val="28"/>
        </w:rPr>
        <w:t>составил 231,0 тыс.</w:t>
      </w:r>
      <w:r w:rsidRPr="009E516D">
        <w:rPr>
          <w:rFonts w:ascii="Times New Roman" w:hAnsi="Times New Roman" w:cs="Times New Roman"/>
          <w:sz w:val="28"/>
          <w:szCs w:val="28"/>
        </w:rPr>
        <w:t xml:space="preserve"> рублей</w:t>
      </w:r>
      <w:r w:rsidR="00F566AC">
        <w:rPr>
          <w:rFonts w:ascii="Times New Roman" w:hAnsi="Times New Roman" w:cs="Times New Roman"/>
          <w:sz w:val="28"/>
          <w:szCs w:val="28"/>
        </w:rPr>
        <w:t xml:space="preserve"> (2024 г.–</w:t>
      </w:r>
      <w:r w:rsidR="00166C2A">
        <w:rPr>
          <w:rFonts w:ascii="Times New Roman" w:hAnsi="Times New Roman" w:cs="Times New Roman"/>
          <w:sz w:val="28"/>
          <w:szCs w:val="28"/>
        </w:rPr>
        <w:t>197,0)</w:t>
      </w:r>
      <w:r w:rsidRPr="009E516D">
        <w:rPr>
          <w:rFonts w:ascii="Times New Roman" w:hAnsi="Times New Roman" w:cs="Times New Roman"/>
          <w:sz w:val="28"/>
          <w:szCs w:val="28"/>
        </w:rPr>
        <w:t xml:space="preserve">, </w:t>
      </w:r>
    </w:p>
    <w:p w:rsidR="00980FD4" w:rsidRPr="009E516D" w:rsidRDefault="00980FD4" w:rsidP="00166C2A">
      <w:pPr>
        <w:pStyle w:val="a5"/>
        <w:ind w:firstLine="708"/>
        <w:jc w:val="both"/>
        <w:rPr>
          <w:rFonts w:ascii="Times New Roman" w:hAnsi="Times New Roman" w:cs="Times New Roman"/>
          <w:sz w:val="28"/>
          <w:szCs w:val="28"/>
        </w:rPr>
      </w:pPr>
      <w:r w:rsidRPr="00166C2A">
        <w:rPr>
          <w:rFonts w:ascii="Times New Roman" w:hAnsi="Times New Roman" w:cs="Times New Roman"/>
          <w:sz w:val="28"/>
          <w:szCs w:val="28"/>
        </w:rPr>
        <w:t>Серьезные задачи стоят по обеспечению комплексной безопасности учреждений культуры (противопожарной и антитеррористической). На</w:t>
      </w:r>
      <w:r>
        <w:rPr>
          <w:rFonts w:ascii="Times New Roman" w:hAnsi="Times New Roman" w:cs="Times New Roman"/>
          <w:sz w:val="28"/>
          <w:szCs w:val="28"/>
        </w:rPr>
        <w:t xml:space="preserve"> сегодняшний день</w:t>
      </w:r>
      <w:r w:rsidRPr="009E516D">
        <w:rPr>
          <w:rFonts w:ascii="Times New Roman" w:hAnsi="Times New Roman" w:cs="Times New Roman"/>
          <w:sz w:val="28"/>
          <w:szCs w:val="28"/>
        </w:rPr>
        <w:t xml:space="preserve"> 12 неисполненных решений суда по устранению нарушений пожарной безопасности и антитеррористической защищенности, и это не смотря на то, что в 2024, в 2025 годах мы исполнили 11 решений</w:t>
      </w:r>
      <w:r>
        <w:rPr>
          <w:rFonts w:ascii="Times New Roman" w:hAnsi="Times New Roman" w:cs="Times New Roman"/>
          <w:sz w:val="28"/>
          <w:szCs w:val="28"/>
        </w:rPr>
        <w:t xml:space="preserve"> суда</w:t>
      </w:r>
      <w:r w:rsidRPr="009E516D">
        <w:rPr>
          <w:rFonts w:ascii="Times New Roman" w:hAnsi="Times New Roman" w:cs="Times New Roman"/>
          <w:sz w:val="28"/>
          <w:szCs w:val="28"/>
        </w:rPr>
        <w:t xml:space="preserve">. </w:t>
      </w:r>
      <w:r>
        <w:rPr>
          <w:rFonts w:ascii="Times New Roman" w:hAnsi="Times New Roman" w:cs="Times New Roman"/>
          <w:sz w:val="28"/>
          <w:szCs w:val="28"/>
        </w:rPr>
        <w:t>Н</w:t>
      </w:r>
      <w:r w:rsidR="00166C2A">
        <w:rPr>
          <w:rFonts w:ascii="Times New Roman" w:hAnsi="Times New Roman" w:cs="Times New Roman"/>
          <w:sz w:val="28"/>
          <w:szCs w:val="28"/>
        </w:rPr>
        <w:t>е</w:t>
      </w:r>
      <w:r w:rsidRPr="009E516D">
        <w:rPr>
          <w:rFonts w:ascii="Times New Roman" w:hAnsi="Times New Roman" w:cs="Times New Roman"/>
          <w:sz w:val="28"/>
          <w:szCs w:val="28"/>
        </w:rPr>
        <w:t>смотря на финансовые трудности</w:t>
      </w:r>
      <w:r>
        <w:rPr>
          <w:rFonts w:ascii="Times New Roman" w:hAnsi="Times New Roman" w:cs="Times New Roman"/>
          <w:sz w:val="28"/>
          <w:szCs w:val="28"/>
        </w:rPr>
        <w:t xml:space="preserve">, администрация Балейского муниципального округа находит возможность, выделяют </w:t>
      </w:r>
      <w:r w:rsidRPr="009E516D">
        <w:rPr>
          <w:rFonts w:ascii="Times New Roman" w:hAnsi="Times New Roman" w:cs="Times New Roman"/>
          <w:sz w:val="28"/>
          <w:szCs w:val="28"/>
        </w:rPr>
        <w:t xml:space="preserve">денежные средства </w:t>
      </w:r>
      <w:r>
        <w:rPr>
          <w:rFonts w:ascii="Times New Roman" w:hAnsi="Times New Roman" w:cs="Times New Roman"/>
          <w:sz w:val="28"/>
          <w:szCs w:val="28"/>
        </w:rPr>
        <w:t>для решения</w:t>
      </w:r>
      <w:r w:rsidRPr="009E516D">
        <w:rPr>
          <w:rFonts w:ascii="Times New Roman" w:hAnsi="Times New Roman" w:cs="Times New Roman"/>
          <w:sz w:val="28"/>
          <w:szCs w:val="28"/>
        </w:rPr>
        <w:t xml:space="preserve"> данных вопросов. </w:t>
      </w:r>
    </w:p>
    <w:p w:rsidR="00980FD4" w:rsidRDefault="00980FD4" w:rsidP="00980FD4">
      <w:pPr>
        <w:pStyle w:val="a5"/>
        <w:ind w:firstLine="708"/>
        <w:jc w:val="both"/>
        <w:rPr>
          <w:rFonts w:ascii="Times New Roman" w:hAnsi="Times New Roman" w:cs="Times New Roman"/>
          <w:sz w:val="28"/>
          <w:szCs w:val="28"/>
        </w:rPr>
      </w:pPr>
      <w:r w:rsidRPr="00166C2A">
        <w:rPr>
          <w:rFonts w:ascii="Times New Roman" w:hAnsi="Times New Roman" w:cs="Times New Roman"/>
          <w:sz w:val="28"/>
          <w:szCs w:val="28"/>
        </w:rPr>
        <w:t xml:space="preserve">На сегодняшний день у нас есть учреждения культуры с серьезными проблемами, нуждающиеся в </w:t>
      </w:r>
      <w:proofErr w:type="gramStart"/>
      <w:r w:rsidRPr="00166C2A">
        <w:rPr>
          <w:rFonts w:ascii="Times New Roman" w:hAnsi="Times New Roman" w:cs="Times New Roman"/>
          <w:sz w:val="28"/>
          <w:szCs w:val="28"/>
        </w:rPr>
        <w:t>ремонте</w:t>
      </w:r>
      <w:proofErr w:type="gramEnd"/>
      <w:r w:rsidRPr="00166C2A">
        <w:rPr>
          <w:rFonts w:ascii="Times New Roman" w:hAnsi="Times New Roman" w:cs="Times New Roman"/>
          <w:sz w:val="28"/>
          <w:szCs w:val="28"/>
        </w:rPr>
        <w:t>,</w:t>
      </w:r>
      <w:r w:rsidRPr="009E516D">
        <w:rPr>
          <w:rFonts w:ascii="Times New Roman" w:hAnsi="Times New Roman" w:cs="Times New Roman"/>
          <w:sz w:val="28"/>
          <w:szCs w:val="28"/>
        </w:rPr>
        <w:t xml:space="preserve"> СДК с. Жидка, СДК с. </w:t>
      </w:r>
      <w:proofErr w:type="spellStart"/>
      <w:r w:rsidRPr="009E516D">
        <w:rPr>
          <w:rFonts w:ascii="Times New Roman" w:hAnsi="Times New Roman" w:cs="Times New Roman"/>
          <w:sz w:val="28"/>
          <w:szCs w:val="28"/>
        </w:rPr>
        <w:t>Казаковский</w:t>
      </w:r>
      <w:proofErr w:type="spellEnd"/>
      <w:r w:rsidRPr="009E516D">
        <w:rPr>
          <w:rFonts w:ascii="Times New Roman" w:hAnsi="Times New Roman" w:cs="Times New Roman"/>
          <w:sz w:val="28"/>
          <w:szCs w:val="28"/>
        </w:rPr>
        <w:t xml:space="preserve"> Промысел, СК села Новоивановка. Требуется ремонт  Дома культуры «Горняк», дискоклуба «Металлург». Есть проблемы в ДК села </w:t>
      </w:r>
      <w:proofErr w:type="spellStart"/>
      <w:r w:rsidRPr="009E516D">
        <w:rPr>
          <w:rFonts w:ascii="Times New Roman" w:hAnsi="Times New Roman" w:cs="Times New Roman"/>
          <w:sz w:val="28"/>
          <w:szCs w:val="28"/>
        </w:rPr>
        <w:t>Подойницыно</w:t>
      </w:r>
      <w:proofErr w:type="spellEnd"/>
      <w:r w:rsidRPr="009E516D">
        <w:rPr>
          <w:rFonts w:ascii="Times New Roman" w:hAnsi="Times New Roman" w:cs="Times New Roman"/>
          <w:sz w:val="28"/>
          <w:szCs w:val="28"/>
        </w:rPr>
        <w:t xml:space="preserve">, </w:t>
      </w:r>
      <w:proofErr w:type="spellStart"/>
      <w:r w:rsidRPr="009E516D">
        <w:rPr>
          <w:rFonts w:ascii="Times New Roman" w:hAnsi="Times New Roman" w:cs="Times New Roman"/>
          <w:sz w:val="28"/>
          <w:szCs w:val="28"/>
        </w:rPr>
        <w:t>с</w:t>
      </w:r>
      <w:proofErr w:type="gramStart"/>
      <w:r w:rsidRPr="009E516D">
        <w:rPr>
          <w:rFonts w:ascii="Times New Roman" w:hAnsi="Times New Roman" w:cs="Times New Roman"/>
          <w:sz w:val="28"/>
          <w:szCs w:val="28"/>
        </w:rPr>
        <w:t>.А</w:t>
      </w:r>
      <w:proofErr w:type="gramEnd"/>
      <w:r w:rsidRPr="009E516D">
        <w:rPr>
          <w:rFonts w:ascii="Times New Roman" w:hAnsi="Times New Roman" w:cs="Times New Roman"/>
          <w:sz w:val="28"/>
          <w:szCs w:val="28"/>
        </w:rPr>
        <w:t>лия</w:t>
      </w:r>
      <w:proofErr w:type="spellEnd"/>
      <w:r w:rsidRPr="009E516D">
        <w:rPr>
          <w:rFonts w:ascii="Times New Roman" w:hAnsi="Times New Roman" w:cs="Times New Roman"/>
          <w:sz w:val="28"/>
          <w:szCs w:val="28"/>
        </w:rPr>
        <w:t xml:space="preserve">, Нижнее Гирюнино в зданиях отдельно стоящих библиотек – </w:t>
      </w:r>
      <w:proofErr w:type="spellStart"/>
      <w:r w:rsidRPr="009E516D">
        <w:rPr>
          <w:rFonts w:ascii="Times New Roman" w:hAnsi="Times New Roman" w:cs="Times New Roman"/>
          <w:sz w:val="28"/>
          <w:szCs w:val="28"/>
        </w:rPr>
        <w:t>В.Кокуй</w:t>
      </w:r>
      <w:proofErr w:type="spellEnd"/>
      <w:r w:rsidRPr="009E516D">
        <w:rPr>
          <w:rFonts w:ascii="Times New Roman" w:hAnsi="Times New Roman" w:cs="Times New Roman"/>
          <w:sz w:val="28"/>
          <w:szCs w:val="28"/>
        </w:rPr>
        <w:t xml:space="preserve">, </w:t>
      </w:r>
      <w:proofErr w:type="spellStart"/>
      <w:r w:rsidRPr="009E516D">
        <w:rPr>
          <w:rFonts w:ascii="Times New Roman" w:hAnsi="Times New Roman" w:cs="Times New Roman"/>
          <w:sz w:val="28"/>
          <w:szCs w:val="28"/>
        </w:rPr>
        <w:t>Ложниково</w:t>
      </w:r>
      <w:proofErr w:type="spellEnd"/>
      <w:r w:rsidRPr="009E516D">
        <w:rPr>
          <w:rFonts w:ascii="Times New Roman" w:hAnsi="Times New Roman" w:cs="Times New Roman"/>
          <w:sz w:val="28"/>
          <w:szCs w:val="28"/>
        </w:rPr>
        <w:t xml:space="preserve"> по </w:t>
      </w:r>
      <w:proofErr w:type="spellStart"/>
      <w:r w:rsidRPr="009E516D">
        <w:rPr>
          <w:rFonts w:ascii="Times New Roman" w:hAnsi="Times New Roman" w:cs="Times New Roman"/>
          <w:sz w:val="28"/>
          <w:szCs w:val="28"/>
        </w:rPr>
        <w:t>Талангую</w:t>
      </w:r>
      <w:proofErr w:type="spellEnd"/>
      <w:r w:rsidRPr="009E516D">
        <w:rPr>
          <w:rFonts w:ascii="Times New Roman" w:hAnsi="Times New Roman" w:cs="Times New Roman"/>
          <w:sz w:val="28"/>
          <w:szCs w:val="28"/>
        </w:rPr>
        <w:t>.</w:t>
      </w:r>
    </w:p>
    <w:p w:rsidR="00445980" w:rsidRPr="00F566AC" w:rsidRDefault="00445980" w:rsidP="00647B97">
      <w:pPr>
        <w:spacing w:after="0" w:line="240" w:lineRule="auto"/>
        <w:jc w:val="both"/>
        <w:rPr>
          <w:rFonts w:ascii="Times New Roman" w:eastAsia="Times New Roman" w:hAnsi="Times New Roman" w:cs="Times New Roman"/>
          <w:sz w:val="20"/>
          <w:szCs w:val="20"/>
          <w:lang w:eastAsia="ru-RU"/>
        </w:rPr>
      </w:pPr>
    </w:p>
    <w:p w:rsidR="0091509C" w:rsidRDefault="0091509C" w:rsidP="00A63A3A">
      <w:pPr>
        <w:spacing w:after="0" w:line="240" w:lineRule="auto"/>
        <w:ind w:firstLine="709"/>
        <w:jc w:val="center"/>
        <w:rPr>
          <w:rFonts w:ascii="Times New Roman" w:hAnsi="Times New Roman" w:cs="Times New Roman"/>
          <w:b/>
          <w:bCs/>
          <w:sz w:val="28"/>
          <w:szCs w:val="28"/>
        </w:rPr>
      </w:pPr>
      <w:r w:rsidRPr="00A63A3A">
        <w:rPr>
          <w:rFonts w:ascii="Times New Roman" w:hAnsi="Times New Roman" w:cs="Times New Roman"/>
          <w:b/>
          <w:bCs/>
          <w:sz w:val="28"/>
          <w:szCs w:val="28"/>
        </w:rPr>
        <w:t>Спорт</w:t>
      </w:r>
    </w:p>
    <w:p w:rsidR="00F566AC" w:rsidRPr="00F566AC" w:rsidRDefault="00F566AC" w:rsidP="00A63A3A">
      <w:pPr>
        <w:spacing w:after="0" w:line="240" w:lineRule="auto"/>
        <w:ind w:firstLine="709"/>
        <w:jc w:val="center"/>
        <w:rPr>
          <w:rFonts w:ascii="Times New Roman" w:hAnsi="Times New Roman" w:cs="Times New Roman"/>
          <w:bCs/>
          <w:sz w:val="20"/>
          <w:szCs w:val="20"/>
        </w:rPr>
      </w:pPr>
    </w:p>
    <w:p w:rsidR="00434A38" w:rsidRPr="00434A38" w:rsidRDefault="00434A38" w:rsidP="00434A38">
      <w:pPr>
        <w:spacing w:after="0" w:line="240" w:lineRule="auto"/>
        <w:ind w:firstLine="709"/>
        <w:jc w:val="both"/>
        <w:rPr>
          <w:rFonts w:ascii="Times New Roman" w:eastAsia="Times New Roman" w:hAnsi="Times New Roman" w:cs="Times New Roman"/>
          <w:b/>
          <w:sz w:val="28"/>
          <w:szCs w:val="28"/>
          <w:lang w:eastAsia="ru-RU"/>
        </w:rPr>
      </w:pPr>
      <w:r w:rsidRPr="00434A38">
        <w:rPr>
          <w:rFonts w:ascii="Times New Roman" w:eastAsia="Times New Roman" w:hAnsi="Times New Roman" w:cs="Times New Roman"/>
          <w:sz w:val="28"/>
          <w:szCs w:val="28"/>
          <w:lang w:eastAsia="ru-RU"/>
        </w:rPr>
        <w:t>В 2025 году в районе проведено 15  спортивно - массовых меро</w:t>
      </w:r>
      <w:r w:rsidR="00F566AC">
        <w:rPr>
          <w:rFonts w:ascii="Times New Roman" w:eastAsia="Times New Roman" w:hAnsi="Times New Roman" w:cs="Times New Roman"/>
          <w:sz w:val="28"/>
          <w:szCs w:val="28"/>
          <w:lang w:eastAsia="ru-RU"/>
        </w:rPr>
        <w:t>приятий окружного масштаба, 1–</w:t>
      </w:r>
      <w:r w:rsidRPr="00434A38">
        <w:rPr>
          <w:rFonts w:ascii="Times New Roman" w:eastAsia="Times New Roman" w:hAnsi="Times New Roman" w:cs="Times New Roman"/>
          <w:sz w:val="28"/>
          <w:szCs w:val="28"/>
          <w:lang w:eastAsia="ru-RU"/>
        </w:rPr>
        <w:t xml:space="preserve">краевого уровня (Турнир по регби памяти С.А. </w:t>
      </w:r>
      <w:proofErr w:type="spellStart"/>
      <w:r w:rsidRPr="00434A38">
        <w:rPr>
          <w:rFonts w:ascii="Times New Roman" w:eastAsia="Times New Roman" w:hAnsi="Times New Roman" w:cs="Times New Roman"/>
          <w:sz w:val="28"/>
          <w:szCs w:val="28"/>
          <w:lang w:eastAsia="ru-RU"/>
        </w:rPr>
        <w:t>Шильникова</w:t>
      </w:r>
      <w:proofErr w:type="spellEnd"/>
      <w:r w:rsidRPr="00434A38">
        <w:rPr>
          <w:rFonts w:ascii="Times New Roman" w:eastAsia="Times New Roman" w:hAnsi="Times New Roman" w:cs="Times New Roman"/>
          <w:sz w:val="28"/>
          <w:szCs w:val="28"/>
          <w:lang w:eastAsia="ru-RU"/>
        </w:rPr>
        <w:t>) Численность населения занимающихся  физической культурой и спортом составила 4325  человек.</w:t>
      </w:r>
      <w:r w:rsidR="00F566AC">
        <w:rPr>
          <w:rFonts w:ascii="Times New Roman" w:eastAsia="Times New Roman" w:hAnsi="Times New Roman" w:cs="Times New Roman"/>
          <w:b/>
          <w:sz w:val="28"/>
          <w:szCs w:val="28"/>
          <w:lang w:eastAsia="ru-RU"/>
        </w:rPr>
        <w:t xml:space="preserve"> </w:t>
      </w:r>
    </w:p>
    <w:p w:rsidR="00434A38" w:rsidRPr="00434A38" w:rsidRDefault="00434A38" w:rsidP="00434A38">
      <w:pPr>
        <w:spacing w:after="0" w:line="240" w:lineRule="auto"/>
        <w:ind w:firstLine="709"/>
        <w:jc w:val="both"/>
        <w:rPr>
          <w:rFonts w:ascii="Times New Roman" w:eastAsia="Times New Roman" w:hAnsi="Times New Roman" w:cs="Times New Roman"/>
          <w:sz w:val="28"/>
          <w:szCs w:val="28"/>
          <w:lang w:eastAsia="ru-RU"/>
        </w:rPr>
      </w:pPr>
      <w:r w:rsidRPr="00434A38">
        <w:rPr>
          <w:rFonts w:ascii="Times New Roman" w:eastAsia="Times New Roman" w:hAnsi="Times New Roman" w:cs="Times New Roman"/>
          <w:sz w:val="28"/>
          <w:szCs w:val="28"/>
          <w:lang w:eastAsia="ru-RU"/>
        </w:rPr>
        <w:t xml:space="preserve">В 2025 году были проведены спортивно-массовые мероприятия, такие как: «Лыжня России», Спартакиада допризывной молодежи, соревнования, посвященные памяти С.А. </w:t>
      </w:r>
      <w:proofErr w:type="spellStart"/>
      <w:r w:rsidRPr="00434A38">
        <w:rPr>
          <w:rFonts w:ascii="Times New Roman" w:eastAsia="Times New Roman" w:hAnsi="Times New Roman" w:cs="Times New Roman"/>
          <w:sz w:val="28"/>
          <w:szCs w:val="28"/>
          <w:lang w:eastAsia="ru-RU"/>
        </w:rPr>
        <w:t>Шильникова</w:t>
      </w:r>
      <w:proofErr w:type="spellEnd"/>
      <w:r w:rsidRPr="00434A38">
        <w:rPr>
          <w:rFonts w:ascii="Times New Roman" w:eastAsia="Times New Roman" w:hAnsi="Times New Roman" w:cs="Times New Roman"/>
          <w:sz w:val="28"/>
          <w:szCs w:val="28"/>
          <w:lang w:eastAsia="ru-RU"/>
        </w:rPr>
        <w:t>, спортивная игра «Граница», турни</w:t>
      </w:r>
      <w:r w:rsidR="00F566AC">
        <w:rPr>
          <w:rFonts w:ascii="Times New Roman" w:eastAsia="Times New Roman" w:hAnsi="Times New Roman" w:cs="Times New Roman"/>
          <w:sz w:val="28"/>
          <w:szCs w:val="28"/>
          <w:lang w:eastAsia="ru-RU"/>
        </w:rPr>
        <w:t>р  Забайкальского края по регби</w:t>
      </w:r>
      <w:r w:rsidRPr="00434A38">
        <w:rPr>
          <w:rFonts w:ascii="Times New Roman" w:eastAsia="Times New Roman" w:hAnsi="Times New Roman" w:cs="Times New Roman"/>
          <w:sz w:val="28"/>
          <w:szCs w:val="28"/>
          <w:lang w:eastAsia="ru-RU"/>
        </w:rPr>
        <w:t xml:space="preserve"> среди юношей  памяти С.А. </w:t>
      </w:r>
      <w:proofErr w:type="spellStart"/>
      <w:r w:rsidRPr="00434A38">
        <w:rPr>
          <w:rFonts w:ascii="Times New Roman" w:eastAsia="Times New Roman" w:hAnsi="Times New Roman" w:cs="Times New Roman"/>
          <w:sz w:val="28"/>
          <w:szCs w:val="28"/>
          <w:lang w:eastAsia="ru-RU"/>
        </w:rPr>
        <w:t>Шильникова</w:t>
      </w:r>
      <w:proofErr w:type="spellEnd"/>
      <w:r w:rsidRPr="00434A38">
        <w:rPr>
          <w:rFonts w:ascii="Times New Roman" w:eastAsia="Times New Roman" w:hAnsi="Times New Roman" w:cs="Times New Roman"/>
          <w:sz w:val="28"/>
          <w:szCs w:val="28"/>
          <w:lang w:eastAsia="ru-RU"/>
        </w:rPr>
        <w:t xml:space="preserve"> и т.д.  </w:t>
      </w:r>
      <w:r w:rsidRPr="00434A38">
        <w:rPr>
          <w:rFonts w:ascii="Times New Roman" w:eastAsia="Times New Roman" w:hAnsi="Times New Roman" w:cs="Times New Roman"/>
          <w:sz w:val="28"/>
          <w:szCs w:val="28"/>
          <w:lang w:eastAsia="ru-RU"/>
        </w:rPr>
        <w:lastRenderedPageBreak/>
        <w:t xml:space="preserve">По  отдельным видам спорта проведены  значимые мероприятия: турнир по футболу памяти Героя Советского союза А.А. Золотарева, межмуниципальный  турнир по волейболу среди мужских ветеранских команд памяти А.Г. Филиппова, первенство округа по волейболу среди мужских команд. Осуществлялись выезды на соревнования краевого, межмуниципального и всероссийского уровня. </w:t>
      </w:r>
      <w:proofErr w:type="gramStart"/>
      <w:r w:rsidRPr="00434A38">
        <w:rPr>
          <w:rFonts w:ascii="Times New Roman" w:eastAsia="Times New Roman" w:hAnsi="Times New Roman" w:cs="Times New Roman"/>
          <w:sz w:val="28"/>
          <w:szCs w:val="28"/>
          <w:lang w:eastAsia="ru-RU"/>
        </w:rPr>
        <w:t>(</w:t>
      </w:r>
      <w:proofErr w:type="spellStart"/>
      <w:r w:rsidRPr="00434A38">
        <w:rPr>
          <w:rFonts w:ascii="Times New Roman" w:eastAsia="Times New Roman" w:hAnsi="Times New Roman" w:cs="Times New Roman"/>
          <w:sz w:val="28"/>
          <w:szCs w:val="28"/>
          <w:lang w:eastAsia="ru-RU"/>
        </w:rPr>
        <w:t>Шелопугинская</w:t>
      </w:r>
      <w:proofErr w:type="spellEnd"/>
      <w:r w:rsidRPr="00434A38">
        <w:rPr>
          <w:rFonts w:ascii="Times New Roman" w:eastAsia="Times New Roman" w:hAnsi="Times New Roman" w:cs="Times New Roman"/>
          <w:sz w:val="28"/>
          <w:szCs w:val="28"/>
          <w:lang w:eastAsia="ru-RU"/>
        </w:rPr>
        <w:t xml:space="preserve"> лыжня,  волейбол среди  мужских команд в г. Сретенск, </w:t>
      </w:r>
      <w:proofErr w:type="spellStart"/>
      <w:r w:rsidRPr="00434A38">
        <w:rPr>
          <w:rFonts w:ascii="Times New Roman" w:eastAsia="Times New Roman" w:hAnsi="Times New Roman" w:cs="Times New Roman"/>
          <w:sz w:val="28"/>
          <w:szCs w:val="28"/>
          <w:lang w:eastAsia="ru-RU"/>
        </w:rPr>
        <w:t>пгт</w:t>
      </w:r>
      <w:proofErr w:type="spellEnd"/>
      <w:r w:rsidRPr="00434A38">
        <w:rPr>
          <w:rFonts w:ascii="Times New Roman" w:eastAsia="Times New Roman" w:hAnsi="Times New Roman" w:cs="Times New Roman"/>
          <w:sz w:val="28"/>
          <w:szCs w:val="28"/>
          <w:lang w:eastAsia="ru-RU"/>
        </w:rPr>
        <w:t>.</w:t>
      </w:r>
      <w:proofErr w:type="gramEnd"/>
      <w:r w:rsidRPr="00434A38">
        <w:rPr>
          <w:rFonts w:ascii="Times New Roman" w:eastAsia="Times New Roman" w:hAnsi="Times New Roman" w:cs="Times New Roman"/>
          <w:sz w:val="28"/>
          <w:szCs w:val="28"/>
          <w:lang w:eastAsia="ru-RU"/>
        </w:rPr>
        <w:t xml:space="preserve"> Чернышевск, Нерчинск</w:t>
      </w:r>
      <w:proofErr w:type="gramStart"/>
      <w:r w:rsidRPr="00434A38">
        <w:rPr>
          <w:rFonts w:ascii="Times New Roman" w:eastAsia="Times New Roman" w:hAnsi="Times New Roman" w:cs="Times New Roman"/>
          <w:sz w:val="28"/>
          <w:szCs w:val="28"/>
          <w:lang w:eastAsia="ru-RU"/>
        </w:rPr>
        <w:t xml:space="preserve"> )</w:t>
      </w:r>
      <w:proofErr w:type="gramEnd"/>
      <w:r w:rsidRPr="00434A38">
        <w:rPr>
          <w:rFonts w:ascii="Times New Roman" w:eastAsia="Times New Roman" w:hAnsi="Times New Roman" w:cs="Times New Roman"/>
          <w:sz w:val="28"/>
          <w:szCs w:val="28"/>
          <w:lang w:eastAsia="ru-RU"/>
        </w:rPr>
        <w:t xml:space="preserve"> Наши регбисты в составе сборной команды края приняли участие в соревнованиях в г. Омске, в Абакане. С победными результатами выступали</w:t>
      </w:r>
      <w:r w:rsidR="00F566AC">
        <w:rPr>
          <w:rFonts w:ascii="Times New Roman" w:eastAsia="Times New Roman" w:hAnsi="Times New Roman" w:cs="Times New Roman"/>
          <w:sz w:val="28"/>
          <w:szCs w:val="28"/>
          <w:lang w:eastAsia="ru-RU"/>
        </w:rPr>
        <w:t xml:space="preserve">  на соревнованиях в г. Чите. </w:t>
      </w:r>
      <w:r w:rsidRPr="00434A38">
        <w:rPr>
          <w:rFonts w:ascii="Times New Roman" w:eastAsia="Times New Roman" w:hAnsi="Times New Roman" w:cs="Times New Roman"/>
          <w:sz w:val="28"/>
          <w:szCs w:val="28"/>
          <w:lang w:eastAsia="ru-RU"/>
        </w:rPr>
        <w:t>Отмечается тесное сотрудничество администрации округа с федерац</w:t>
      </w:r>
      <w:r w:rsidR="00F566AC">
        <w:rPr>
          <w:rFonts w:ascii="Times New Roman" w:eastAsia="Times New Roman" w:hAnsi="Times New Roman" w:cs="Times New Roman"/>
          <w:sz w:val="28"/>
          <w:szCs w:val="28"/>
          <w:lang w:eastAsia="ru-RU"/>
        </w:rPr>
        <w:t xml:space="preserve">ией регби Забайкальского края. </w:t>
      </w:r>
      <w:r w:rsidRPr="00434A38">
        <w:rPr>
          <w:rFonts w:ascii="Times New Roman" w:eastAsia="Times New Roman" w:hAnsi="Times New Roman" w:cs="Times New Roman"/>
          <w:sz w:val="28"/>
          <w:szCs w:val="28"/>
          <w:lang w:eastAsia="ru-RU"/>
        </w:rPr>
        <w:t>Юные боксеры выезжали на</w:t>
      </w:r>
      <w:r w:rsidR="00F566AC">
        <w:rPr>
          <w:rFonts w:ascii="Times New Roman" w:eastAsia="Times New Roman" w:hAnsi="Times New Roman" w:cs="Times New Roman"/>
          <w:sz w:val="28"/>
          <w:szCs w:val="28"/>
          <w:lang w:eastAsia="ru-RU"/>
        </w:rPr>
        <w:t xml:space="preserve">  краевые соревнования по боксу</w:t>
      </w:r>
      <w:r w:rsidRPr="00434A38">
        <w:rPr>
          <w:rFonts w:ascii="Times New Roman" w:eastAsia="Times New Roman" w:hAnsi="Times New Roman" w:cs="Times New Roman"/>
          <w:sz w:val="28"/>
          <w:szCs w:val="28"/>
          <w:lang w:eastAsia="ru-RU"/>
        </w:rPr>
        <w:t xml:space="preserve"> в г. Читу, </w:t>
      </w:r>
      <w:proofErr w:type="spellStart"/>
      <w:r w:rsidRPr="00434A38">
        <w:rPr>
          <w:rFonts w:ascii="Times New Roman" w:eastAsia="Times New Roman" w:hAnsi="Times New Roman" w:cs="Times New Roman"/>
          <w:sz w:val="28"/>
          <w:szCs w:val="28"/>
          <w:lang w:eastAsia="ru-RU"/>
        </w:rPr>
        <w:t>Краснокаменск</w:t>
      </w:r>
      <w:proofErr w:type="spellEnd"/>
      <w:r w:rsidRPr="00434A38">
        <w:rPr>
          <w:rFonts w:ascii="Times New Roman" w:eastAsia="Times New Roman" w:hAnsi="Times New Roman" w:cs="Times New Roman"/>
          <w:sz w:val="28"/>
          <w:szCs w:val="28"/>
          <w:lang w:eastAsia="ru-RU"/>
        </w:rPr>
        <w:t xml:space="preserve">, </w:t>
      </w:r>
      <w:proofErr w:type="spellStart"/>
      <w:r w:rsidRPr="00434A38">
        <w:rPr>
          <w:rFonts w:ascii="Times New Roman" w:eastAsia="Times New Roman" w:hAnsi="Times New Roman" w:cs="Times New Roman"/>
          <w:sz w:val="28"/>
          <w:szCs w:val="28"/>
          <w:lang w:eastAsia="ru-RU"/>
        </w:rPr>
        <w:t>Агинск</w:t>
      </w:r>
      <w:proofErr w:type="spellEnd"/>
      <w:r w:rsidRPr="00434A38">
        <w:rPr>
          <w:rFonts w:ascii="Times New Roman" w:eastAsia="Times New Roman" w:hAnsi="Times New Roman" w:cs="Times New Roman"/>
          <w:sz w:val="28"/>
          <w:szCs w:val="28"/>
          <w:lang w:eastAsia="ru-RU"/>
        </w:rPr>
        <w:t>, Чернышевск. Есть призовые места. Также в составе сборной Забайкальского края выступили наши боксеры в г. Благовещенске и г</w:t>
      </w:r>
      <w:proofErr w:type="gramStart"/>
      <w:r w:rsidRPr="00434A38">
        <w:rPr>
          <w:rFonts w:ascii="Times New Roman" w:eastAsia="Times New Roman" w:hAnsi="Times New Roman" w:cs="Times New Roman"/>
          <w:sz w:val="28"/>
          <w:szCs w:val="28"/>
          <w:lang w:eastAsia="ru-RU"/>
        </w:rPr>
        <w:t>.Х</w:t>
      </w:r>
      <w:proofErr w:type="gramEnd"/>
      <w:r w:rsidRPr="00434A38">
        <w:rPr>
          <w:rFonts w:ascii="Times New Roman" w:eastAsia="Times New Roman" w:hAnsi="Times New Roman" w:cs="Times New Roman"/>
          <w:sz w:val="28"/>
          <w:szCs w:val="28"/>
          <w:lang w:eastAsia="ru-RU"/>
        </w:rPr>
        <w:t>абаровск. (Гулько Александр, Подоляк Федор – кандидат  в мастера спорта) В Спартакиаде молодежи допризывного возраста</w:t>
      </w:r>
      <w:r w:rsidR="00F566AC">
        <w:rPr>
          <w:rFonts w:ascii="Times New Roman" w:eastAsia="Times New Roman" w:hAnsi="Times New Roman" w:cs="Times New Roman"/>
          <w:sz w:val="28"/>
          <w:szCs w:val="28"/>
          <w:lang w:eastAsia="ru-RU"/>
        </w:rPr>
        <w:t xml:space="preserve"> заняли 10 место из 27 команд. </w:t>
      </w:r>
      <w:r w:rsidRPr="00434A38">
        <w:rPr>
          <w:rFonts w:ascii="Times New Roman" w:eastAsia="Times New Roman" w:hAnsi="Times New Roman" w:cs="Times New Roman"/>
          <w:sz w:val="28"/>
          <w:szCs w:val="28"/>
          <w:lang w:eastAsia="ru-RU"/>
        </w:rPr>
        <w:t xml:space="preserve">Команда спортсменов округа 40+ приняли участие в </w:t>
      </w:r>
      <w:proofErr w:type="gramStart"/>
      <w:r w:rsidRPr="00434A38">
        <w:rPr>
          <w:rFonts w:ascii="Times New Roman" w:eastAsia="Times New Roman" w:hAnsi="Times New Roman" w:cs="Times New Roman"/>
          <w:sz w:val="28"/>
          <w:szCs w:val="28"/>
          <w:lang w:eastAsia="ru-RU"/>
        </w:rPr>
        <w:t>фестивале</w:t>
      </w:r>
      <w:proofErr w:type="gramEnd"/>
      <w:r w:rsidRPr="00434A38">
        <w:rPr>
          <w:rFonts w:ascii="Times New Roman" w:eastAsia="Times New Roman" w:hAnsi="Times New Roman" w:cs="Times New Roman"/>
          <w:sz w:val="28"/>
          <w:szCs w:val="28"/>
          <w:lang w:eastAsia="ru-RU"/>
        </w:rPr>
        <w:t xml:space="preserve"> Малых городов Забайкальского края «Спортивное долголет</w:t>
      </w:r>
      <w:r w:rsidR="00F566AC">
        <w:rPr>
          <w:rFonts w:ascii="Times New Roman" w:eastAsia="Times New Roman" w:hAnsi="Times New Roman" w:cs="Times New Roman"/>
          <w:sz w:val="28"/>
          <w:szCs w:val="28"/>
          <w:lang w:eastAsia="ru-RU"/>
        </w:rPr>
        <w:t xml:space="preserve">ие», есть свои призовые места. </w:t>
      </w:r>
      <w:r w:rsidRPr="00434A38">
        <w:rPr>
          <w:rFonts w:ascii="Times New Roman" w:eastAsia="Times New Roman" w:hAnsi="Times New Roman" w:cs="Times New Roman"/>
          <w:sz w:val="28"/>
          <w:szCs w:val="28"/>
          <w:lang w:eastAsia="ru-RU"/>
        </w:rPr>
        <w:t xml:space="preserve">Тесное сотрудничество в </w:t>
      </w:r>
      <w:proofErr w:type="gramStart"/>
      <w:r w:rsidRPr="00434A38">
        <w:rPr>
          <w:rFonts w:ascii="Times New Roman" w:eastAsia="Times New Roman" w:hAnsi="Times New Roman" w:cs="Times New Roman"/>
          <w:sz w:val="28"/>
          <w:szCs w:val="28"/>
          <w:lang w:eastAsia="ru-RU"/>
        </w:rPr>
        <w:t>оказании</w:t>
      </w:r>
      <w:proofErr w:type="gramEnd"/>
      <w:r w:rsidRPr="00434A38">
        <w:rPr>
          <w:rFonts w:ascii="Times New Roman" w:eastAsia="Times New Roman" w:hAnsi="Times New Roman" w:cs="Times New Roman"/>
          <w:sz w:val="28"/>
          <w:szCs w:val="28"/>
          <w:lang w:eastAsia="ru-RU"/>
        </w:rPr>
        <w:t xml:space="preserve"> финансовой помощи при проведении спортивно-массовых м</w:t>
      </w:r>
      <w:r w:rsidR="00F566AC">
        <w:rPr>
          <w:rFonts w:ascii="Times New Roman" w:eastAsia="Times New Roman" w:hAnsi="Times New Roman" w:cs="Times New Roman"/>
          <w:sz w:val="28"/>
          <w:szCs w:val="28"/>
          <w:lang w:eastAsia="ru-RU"/>
        </w:rPr>
        <w:t xml:space="preserve">ероприятий, а также в поездках </w:t>
      </w:r>
      <w:r w:rsidRPr="00434A38">
        <w:rPr>
          <w:rFonts w:ascii="Times New Roman" w:eastAsia="Times New Roman" w:hAnsi="Times New Roman" w:cs="Times New Roman"/>
          <w:sz w:val="28"/>
          <w:szCs w:val="28"/>
          <w:lang w:eastAsia="ru-RU"/>
        </w:rPr>
        <w:t>у администрации Ба</w:t>
      </w:r>
      <w:r w:rsidR="00F566AC">
        <w:rPr>
          <w:rFonts w:ascii="Times New Roman" w:eastAsia="Times New Roman" w:hAnsi="Times New Roman" w:cs="Times New Roman"/>
          <w:sz w:val="28"/>
          <w:szCs w:val="28"/>
          <w:lang w:eastAsia="ru-RU"/>
        </w:rPr>
        <w:t>лейского муниципального округа</w:t>
      </w:r>
      <w:r w:rsidRPr="00434A38">
        <w:rPr>
          <w:rFonts w:ascii="Times New Roman" w:eastAsia="Times New Roman" w:hAnsi="Times New Roman" w:cs="Times New Roman"/>
          <w:sz w:val="28"/>
          <w:szCs w:val="28"/>
          <w:lang w:eastAsia="ru-RU"/>
        </w:rPr>
        <w:t xml:space="preserve"> с предпринимателями: ИП </w:t>
      </w:r>
      <w:proofErr w:type="spellStart"/>
      <w:r w:rsidRPr="00434A38">
        <w:rPr>
          <w:rFonts w:ascii="Times New Roman" w:eastAsia="Times New Roman" w:hAnsi="Times New Roman" w:cs="Times New Roman"/>
          <w:sz w:val="28"/>
          <w:szCs w:val="28"/>
          <w:lang w:eastAsia="ru-RU"/>
        </w:rPr>
        <w:t>Коктышев</w:t>
      </w:r>
      <w:proofErr w:type="spellEnd"/>
      <w:r w:rsidR="00415BE5">
        <w:rPr>
          <w:rFonts w:ascii="Times New Roman" w:eastAsia="Times New Roman" w:hAnsi="Times New Roman" w:cs="Times New Roman"/>
          <w:sz w:val="28"/>
          <w:szCs w:val="28"/>
          <w:lang w:eastAsia="ru-RU"/>
        </w:rPr>
        <w:t xml:space="preserve"> В.И.</w:t>
      </w:r>
      <w:r w:rsidR="00F566AC">
        <w:rPr>
          <w:rFonts w:ascii="Times New Roman" w:eastAsia="Times New Roman" w:hAnsi="Times New Roman" w:cs="Times New Roman"/>
          <w:sz w:val="28"/>
          <w:szCs w:val="28"/>
          <w:lang w:eastAsia="ru-RU"/>
        </w:rPr>
        <w:t xml:space="preserve">, </w:t>
      </w:r>
      <w:r w:rsidRPr="00434A38">
        <w:rPr>
          <w:rFonts w:ascii="Times New Roman" w:eastAsia="Times New Roman" w:hAnsi="Times New Roman" w:cs="Times New Roman"/>
          <w:sz w:val="28"/>
          <w:szCs w:val="28"/>
          <w:lang w:eastAsia="ru-RU"/>
        </w:rPr>
        <w:t xml:space="preserve">ИП </w:t>
      </w:r>
      <w:proofErr w:type="spellStart"/>
      <w:r w:rsidRPr="00434A38">
        <w:rPr>
          <w:rFonts w:ascii="Times New Roman" w:eastAsia="Times New Roman" w:hAnsi="Times New Roman" w:cs="Times New Roman"/>
          <w:sz w:val="28"/>
          <w:szCs w:val="28"/>
          <w:lang w:eastAsia="ru-RU"/>
        </w:rPr>
        <w:t>Андриянов</w:t>
      </w:r>
      <w:proofErr w:type="spellEnd"/>
      <w:r w:rsidR="00415BE5">
        <w:rPr>
          <w:rFonts w:ascii="Times New Roman" w:eastAsia="Times New Roman" w:hAnsi="Times New Roman" w:cs="Times New Roman"/>
          <w:sz w:val="28"/>
          <w:szCs w:val="28"/>
          <w:lang w:eastAsia="ru-RU"/>
        </w:rPr>
        <w:t xml:space="preserve"> С.В.</w:t>
      </w:r>
      <w:r w:rsidRPr="00434A38">
        <w:rPr>
          <w:rFonts w:ascii="Times New Roman" w:eastAsia="Times New Roman" w:hAnsi="Times New Roman" w:cs="Times New Roman"/>
          <w:sz w:val="28"/>
          <w:szCs w:val="28"/>
          <w:lang w:eastAsia="ru-RU"/>
        </w:rPr>
        <w:t xml:space="preserve"> </w:t>
      </w:r>
    </w:p>
    <w:p w:rsidR="00434A38" w:rsidRPr="00434A38" w:rsidRDefault="00434A38" w:rsidP="00434A38">
      <w:pPr>
        <w:spacing w:after="0" w:line="240" w:lineRule="auto"/>
        <w:ind w:firstLine="709"/>
        <w:jc w:val="both"/>
        <w:rPr>
          <w:rFonts w:ascii="Times New Roman" w:eastAsia="Times New Roman" w:hAnsi="Times New Roman" w:cs="Times New Roman"/>
          <w:sz w:val="28"/>
          <w:szCs w:val="28"/>
          <w:lang w:eastAsia="ru-RU"/>
        </w:rPr>
      </w:pPr>
      <w:r w:rsidRPr="00434A38">
        <w:rPr>
          <w:rFonts w:ascii="Times New Roman" w:eastAsia="Times New Roman" w:hAnsi="Times New Roman" w:cs="Times New Roman"/>
          <w:sz w:val="28"/>
          <w:szCs w:val="28"/>
          <w:lang w:eastAsia="ru-RU"/>
        </w:rPr>
        <w:t xml:space="preserve">Финансирование муниципальной программы «Развитие физической культуры и спорта на территории Балейского муниципального округа  на 2025-2029 годы»  в 2025 году составило 150,0 тыс. рублей. </w:t>
      </w:r>
    </w:p>
    <w:p w:rsidR="00434A38" w:rsidRPr="00F566AC" w:rsidRDefault="00434A38" w:rsidP="00434A38">
      <w:pPr>
        <w:spacing w:after="0" w:line="240" w:lineRule="auto"/>
        <w:ind w:firstLine="709"/>
        <w:jc w:val="center"/>
        <w:rPr>
          <w:rFonts w:ascii="Times New Roman" w:eastAsia="Times New Roman" w:hAnsi="Times New Roman" w:cs="Times New Roman"/>
          <w:sz w:val="20"/>
          <w:szCs w:val="20"/>
          <w:lang w:eastAsia="ru-RU"/>
        </w:rPr>
      </w:pPr>
    </w:p>
    <w:p w:rsidR="0091509C" w:rsidRDefault="0091509C" w:rsidP="00A63A3A">
      <w:pPr>
        <w:spacing w:after="0" w:line="240" w:lineRule="auto"/>
        <w:ind w:firstLine="709"/>
        <w:jc w:val="center"/>
        <w:rPr>
          <w:rFonts w:ascii="Times New Roman" w:hAnsi="Times New Roman" w:cs="Times New Roman"/>
          <w:b/>
          <w:bCs/>
          <w:sz w:val="28"/>
          <w:szCs w:val="28"/>
        </w:rPr>
      </w:pPr>
      <w:r w:rsidRPr="004F27C1">
        <w:rPr>
          <w:rFonts w:ascii="Times New Roman" w:hAnsi="Times New Roman" w:cs="Times New Roman"/>
          <w:b/>
          <w:bCs/>
          <w:sz w:val="28"/>
          <w:szCs w:val="28"/>
        </w:rPr>
        <w:t>Работа с молодежью</w:t>
      </w:r>
    </w:p>
    <w:p w:rsidR="00F566AC" w:rsidRPr="00F566AC" w:rsidRDefault="00F566AC" w:rsidP="00A63A3A">
      <w:pPr>
        <w:spacing w:after="0" w:line="240" w:lineRule="auto"/>
        <w:ind w:firstLine="709"/>
        <w:jc w:val="center"/>
        <w:rPr>
          <w:rFonts w:ascii="Times New Roman" w:eastAsia="Times New Roman" w:hAnsi="Times New Roman" w:cs="Times New Roman"/>
          <w:bCs/>
          <w:sz w:val="20"/>
          <w:szCs w:val="20"/>
          <w:lang w:eastAsia="ru-RU"/>
        </w:rPr>
      </w:pPr>
    </w:p>
    <w:p w:rsidR="00434A38" w:rsidRDefault="00434A38" w:rsidP="00F566AC">
      <w:pPr>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2025году  по линии молодежной политики проведен массовый патриотический смотр - конкурс песни и строя. Проведены ряд акций, посвященных празднованию Победы в Великой отечественной войне. Большая работа проведена в плане </w:t>
      </w:r>
      <w:proofErr w:type="gramStart"/>
      <w:r>
        <w:rPr>
          <w:rFonts w:ascii="Times New Roman" w:hAnsi="Times New Roman" w:cs="Times New Roman"/>
          <w:color w:val="000000"/>
          <w:sz w:val="28"/>
          <w:szCs w:val="28"/>
        </w:rPr>
        <w:t>волонтерской</w:t>
      </w:r>
      <w:proofErr w:type="gramEnd"/>
      <w:r>
        <w:rPr>
          <w:rFonts w:ascii="Times New Roman" w:hAnsi="Times New Roman" w:cs="Times New Roman"/>
          <w:color w:val="000000"/>
          <w:sz w:val="28"/>
          <w:szCs w:val="28"/>
        </w:rPr>
        <w:t xml:space="preserve"> и добровольческой деятельности.</w:t>
      </w:r>
    </w:p>
    <w:p w:rsidR="00434A38" w:rsidRPr="00F311DC" w:rsidRDefault="00434A38" w:rsidP="00F566AC">
      <w:pPr>
        <w:spacing w:after="0" w:line="240" w:lineRule="auto"/>
        <w:ind w:firstLine="708"/>
        <w:jc w:val="both"/>
        <w:rPr>
          <w:rFonts w:ascii="Times New Roman" w:eastAsia="Calibri" w:hAnsi="Times New Roman" w:cs="Times New Roman"/>
          <w:sz w:val="28"/>
          <w:szCs w:val="28"/>
        </w:rPr>
      </w:pPr>
      <w:r>
        <w:rPr>
          <w:rFonts w:ascii="Times New Roman" w:hAnsi="Times New Roman" w:cs="Times New Roman"/>
          <w:color w:val="000000"/>
          <w:sz w:val="28"/>
          <w:szCs w:val="28"/>
        </w:rPr>
        <w:t>На территории округа действуют</w:t>
      </w:r>
      <w:r w:rsidRPr="00F311DC">
        <w:rPr>
          <w:rFonts w:ascii="Times New Roman" w:hAnsi="Times New Roman" w:cs="Times New Roman"/>
          <w:color w:val="000000"/>
          <w:sz w:val="28"/>
          <w:szCs w:val="28"/>
        </w:rPr>
        <w:t xml:space="preserve"> </w:t>
      </w:r>
      <w:r>
        <w:rPr>
          <w:rFonts w:ascii="Times New Roman" w:hAnsi="Times New Roman" w:cs="Times New Roman"/>
          <w:color w:val="000000"/>
          <w:sz w:val="28"/>
          <w:szCs w:val="28"/>
        </w:rPr>
        <w:t>32</w:t>
      </w:r>
      <w:r w:rsidRPr="00F311DC">
        <w:rPr>
          <w:rFonts w:ascii="Times New Roman" w:hAnsi="Times New Roman" w:cs="Times New Roman"/>
          <w:color w:val="000000"/>
          <w:sz w:val="28"/>
          <w:szCs w:val="28"/>
        </w:rPr>
        <w:t xml:space="preserve"> детск</w:t>
      </w:r>
      <w:r>
        <w:rPr>
          <w:rFonts w:ascii="Times New Roman" w:hAnsi="Times New Roman" w:cs="Times New Roman"/>
          <w:color w:val="000000"/>
          <w:sz w:val="28"/>
          <w:szCs w:val="28"/>
        </w:rPr>
        <w:t xml:space="preserve">их, молодежных  волонтерских объединений и организаций. </w:t>
      </w:r>
      <w:r w:rsidR="00F566AC">
        <w:rPr>
          <w:rFonts w:ascii="Times New Roman" w:hAnsi="Times New Roman" w:cs="Times New Roman"/>
          <w:color w:val="000000"/>
          <w:sz w:val="28"/>
          <w:szCs w:val="28"/>
        </w:rPr>
        <w:t xml:space="preserve">Волонтеры </w:t>
      </w:r>
      <w:r w:rsidRPr="00F311DC">
        <w:rPr>
          <w:rFonts w:ascii="Times New Roman" w:hAnsi="Times New Roman" w:cs="Times New Roman"/>
          <w:color w:val="000000"/>
          <w:sz w:val="28"/>
          <w:szCs w:val="28"/>
        </w:rPr>
        <w:t xml:space="preserve">оказывают социально-бытовую помощь ветеранам </w:t>
      </w:r>
      <w:r w:rsidRPr="00F311DC">
        <w:rPr>
          <w:rFonts w:ascii="Times New Roman" w:eastAsia="Calibri" w:hAnsi="Times New Roman" w:cs="Times New Roman"/>
          <w:sz w:val="28"/>
          <w:szCs w:val="28"/>
        </w:rPr>
        <w:t xml:space="preserve">Великой Отечественной войны, </w:t>
      </w:r>
      <w:r>
        <w:rPr>
          <w:rFonts w:ascii="Times New Roman" w:eastAsia="Calibri" w:hAnsi="Times New Roman" w:cs="Times New Roman"/>
          <w:sz w:val="28"/>
          <w:szCs w:val="28"/>
        </w:rPr>
        <w:t xml:space="preserve">труженикам тыла и «детям войны», участвуют в различных </w:t>
      </w:r>
      <w:proofErr w:type="gramStart"/>
      <w:r>
        <w:rPr>
          <w:rFonts w:ascii="Times New Roman" w:eastAsia="Calibri" w:hAnsi="Times New Roman" w:cs="Times New Roman"/>
          <w:sz w:val="28"/>
          <w:szCs w:val="28"/>
        </w:rPr>
        <w:t>акциях</w:t>
      </w:r>
      <w:proofErr w:type="gramEnd"/>
      <w:r>
        <w:rPr>
          <w:rFonts w:ascii="Times New Roman" w:eastAsia="Calibri" w:hAnsi="Times New Roman" w:cs="Times New Roman"/>
          <w:sz w:val="28"/>
          <w:szCs w:val="28"/>
        </w:rPr>
        <w:t xml:space="preserve">. Принимали активное участие в озеленении городской площади волонтеры МКОУ «СОШ №5» </w:t>
      </w:r>
    </w:p>
    <w:p w:rsidR="00434A38" w:rsidRDefault="00434A38" w:rsidP="00F566AC">
      <w:pPr>
        <w:shd w:val="clear" w:color="auto" w:fill="FFFFFF"/>
        <w:spacing w:after="0" w:line="240" w:lineRule="auto"/>
        <w:ind w:firstLine="708"/>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В связи с началом Специальной военной операции волонтерские отряды принимают участие в сборе гуманитарной помощи мобилизованным гражданам РФ, участвующим в СВО, а также помогают семьям мобилизованных граждан в бытовых вопросах. Активность проявляется в </w:t>
      </w:r>
      <w:proofErr w:type="gramStart"/>
      <w:r>
        <w:rPr>
          <w:rFonts w:ascii="Times New Roman" w:eastAsia="Times New Roman" w:hAnsi="Times New Roman" w:cs="Times New Roman"/>
          <w:color w:val="111111"/>
          <w:sz w:val="28"/>
          <w:szCs w:val="28"/>
          <w:lang w:eastAsia="ru-RU"/>
        </w:rPr>
        <w:t>плетении</w:t>
      </w:r>
      <w:proofErr w:type="gramEnd"/>
      <w:r>
        <w:rPr>
          <w:rFonts w:ascii="Times New Roman" w:eastAsia="Times New Roman" w:hAnsi="Times New Roman" w:cs="Times New Roman"/>
          <w:color w:val="111111"/>
          <w:sz w:val="28"/>
          <w:szCs w:val="28"/>
          <w:lang w:eastAsia="ru-RU"/>
        </w:rPr>
        <w:t xml:space="preserve"> маскировочных сетей, изготовлении окопных свечей, сборе </w:t>
      </w:r>
      <w:r w:rsidR="00F566AC">
        <w:rPr>
          <w:rFonts w:ascii="Times New Roman" w:eastAsia="Times New Roman" w:hAnsi="Times New Roman" w:cs="Times New Roman"/>
          <w:color w:val="111111"/>
          <w:sz w:val="28"/>
          <w:szCs w:val="28"/>
          <w:lang w:eastAsia="ru-RU"/>
        </w:rPr>
        <w:t>гуманитарного груза и т.д.</w:t>
      </w:r>
      <w:r>
        <w:rPr>
          <w:rFonts w:ascii="Times New Roman" w:eastAsia="Times New Roman" w:hAnsi="Times New Roman" w:cs="Times New Roman"/>
          <w:color w:val="111111"/>
          <w:sz w:val="28"/>
          <w:szCs w:val="28"/>
          <w:lang w:eastAsia="ru-RU"/>
        </w:rPr>
        <w:t xml:space="preserve"> За 2025 год собрано более 3 т. гуманитарного груза и отправлено в зону СВО через отряд «Гуран», собрано волонтерским </w:t>
      </w:r>
      <w:r>
        <w:rPr>
          <w:rFonts w:ascii="Times New Roman" w:eastAsia="Times New Roman" w:hAnsi="Times New Roman" w:cs="Times New Roman"/>
          <w:color w:val="111111"/>
          <w:sz w:val="28"/>
          <w:szCs w:val="28"/>
          <w:lang w:eastAsia="ru-RU"/>
        </w:rPr>
        <w:lastRenderedPageBreak/>
        <w:t>движением «За наших» 1400,0 тыс</w:t>
      </w:r>
      <w:proofErr w:type="gramStart"/>
      <w:r>
        <w:rPr>
          <w:rFonts w:ascii="Times New Roman" w:eastAsia="Times New Roman" w:hAnsi="Times New Roman" w:cs="Times New Roman"/>
          <w:color w:val="111111"/>
          <w:sz w:val="28"/>
          <w:szCs w:val="28"/>
          <w:lang w:eastAsia="ru-RU"/>
        </w:rPr>
        <w:t>.р</w:t>
      </w:r>
      <w:proofErr w:type="gramEnd"/>
      <w:r>
        <w:rPr>
          <w:rFonts w:ascii="Times New Roman" w:eastAsia="Times New Roman" w:hAnsi="Times New Roman" w:cs="Times New Roman"/>
          <w:color w:val="111111"/>
          <w:sz w:val="28"/>
          <w:szCs w:val="28"/>
          <w:lang w:eastAsia="ru-RU"/>
        </w:rPr>
        <w:t>ублей пожертвований в пользу участников специальной военной операции.</w:t>
      </w:r>
    </w:p>
    <w:p w:rsidR="00434A38" w:rsidRDefault="00434A38" w:rsidP="006E2B3A">
      <w:pPr>
        <w:shd w:val="clear" w:color="auto" w:fill="FFFFFF"/>
        <w:spacing w:after="0" w:line="240" w:lineRule="auto"/>
        <w:ind w:firstLine="708"/>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В 2025 году принимали активное участие в краевых форумах, посвященных году защитников Отечества.  </w:t>
      </w:r>
    </w:p>
    <w:p w:rsidR="00434A38" w:rsidRPr="00E127DF" w:rsidRDefault="00434A38" w:rsidP="006E2B3A">
      <w:pPr>
        <w:shd w:val="clear" w:color="auto" w:fill="FFFFFF"/>
        <w:spacing w:after="0" w:line="240" w:lineRule="auto"/>
        <w:ind w:firstLine="851"/>
        <w:jc w:val="both"/>
        <w:rPr>
          <w:rFonts w:ascii="Times New Roman" w:eastAsia="Times New Roman" w:hAnsi="Times New Roman" w:cs="Times New Roman"/>
          <w:color w:val="1A1A1A"/>
          <w:sz w:val="28"/>
          <w:szCs w:val="28"/>
          <w:lang w:eastAsia="ru-RU"/>
        </w:rPr>
      </w:pPr>
      <w:r w:rsidRPr="00E127DF">
        <w:rPr>
          <w:rFonts w:ascii="Times New Roman" w:eastAsia="Times New Roman" w:hAnsi="Times New Roman" w:cs="Times New Roman"/>
          <w:color w:val="1A1A1A"/>
          <w:sz w:val="28"/>
          <w:szCs w:val="28"/>
          <w:lang w:eastAsia="ru-RU"/>
        </w:rPr>
        <w:t>Волонтеры</w:t>
      </w:r>
      <w:r>
        <w:rPr>
          <w:rFonts w:ascii="Times New Roman" w:eastAsia="Times New Roman" w:hAnsi="Times New Roman" w:cs="Times New Roman"/>
          <w:color w:val="1A1A1A"/>
          <w:sz w:val="28"/>
          <w:szCs w:val="28"/>
          <w:lang w:eastAsia="ru-RU"/>
        </w:rPr>
        <w:t xml:space="preserve"> округа</w:t>
      </w:r>
      <w:r w:rsidRPr="00E127DF">
        <w:rPr>
          <w:rFonts w:ascii="Times New Roman" w:eastAsia="Times New Roman" w:hAnsi="Times New Roman" w:cs="Times New Roman"/>
          <w:color w:val="1A1A1A"/>
          <w:sz w:val="28"/>
          <w:szCs w:val="28"/>
          <w:lang w:eastAsia="ru-RU"/>
        </w:rPr>
        <w:t xml:space="preserve"> принимали участие в акциях «Чистый берег», в ходе которых провели очистку от мусора берегов реки Унда, а волонтеры и учащиеся МКОУ «СОШ №14» очистили ручей в пади Сухая.</w:t>
      </w:r>
    </w:p>
    <w:p w:rsidR="00434A38" w:rsidRPr="00E127DF" w:rsidRDefault="00434A38" w:rsidP="006E2B3A">
      <w:pPr>
        <w:shd w:val="clear" w:color="auto" w:fill="FFFFFF"/>
        <w:spacing w:after="0" w:line="240" w:lineRule="auto"/>
        <w:ind w:firstLine="851"/>
        <w:jc w:val="both"/>
        <w:rPr>
          <w:rFonts w:ascii="Times New Roman" w:eastAsia="Times New Roman" w:hAnsi="Times New Roman" w:cs="Times New Roman"/>
          <w:color w:val="1A1A1A"/>
          <w:sz w:val="28"/>
          <w:szCs w:val="28"/>
          <w:lang w:eastAsia="ru-RU"/>
        </w:rPr>
      </w:pPr>
      <w:r w:rsidRPr="00E127DF">
        <w:rPr>
          <w:rFonts w:ascii="Times New Roman" w:eastAsia="Times New Roman" w:hAnsi="Times New Roman" w:cs="Times New Roman"/>
          <w:color w:val="1A1A1A"/>
          <w:sz w:val="28"/>
          <w:szCs w:val="28"/>
          <w:lang w:eastAsia="ru-RU"/>
        </w:rPr>
        <w:t>В декабре 2025 года проведен форум волонтеров «МЫ</w:t>
      </w:r>
      <w:r>
        <w:rPr>
          <w:rFonts w:ascii="Times New Roman" w:eastAsia="Times New Roman" w:hAnsi="Times New Roman" w:cs="Times New Roman"/>
          <w:color w:val="1A1A1A"/>
          <w:sz w:val="28"/>
          <w:szCs w:val="28"/>
          <w:lang w:eastAsia="ru-RU"/>
        </w:rPr>
        <w:t xml:space="preserve"> </w:t>
      </w:r>
      <w:r w:rsidRPr="00E127DF">
        <w:rPr>
          <w:rFonts w:ascii="Times New Roman" w:eastAsia="Times New Roman" w:hAnsi="Times New Roman" w:cs="Times New Roman"/>
          <w:color w:val="1A1A1A"/>
          <w:sz w:val="28"/>
          <w:szCs w:val="28"/>
          <w:lang w:eastAsia="ru-RU"/>
        </w:rPr>
        <w:t>ВМЕСТЕ», в котором приняли участие более 100 волонтеров.</w:t>
      </w:r>
    </w:p>
    <w:p w:rsidR="004B7E2B" w:rsidRPr="00F566AC" w:rsidRDefault="004B7E2B" w:rsidP="001C7E8E">
      <w:pPr>
        <w:shd w:val="clear" w:color="auto" w:fill="FFFFFF"/>
        <w:spacing w:after="0" w:line="240" w:lineRule="auto"/>
        <w:ind w:firstLine="708"/>
        <w:jc w:val="both"/>
        <w:rPr>
          <w:rFonts w:ascii="Times New Roman" w:hAnsi="Times New Roman"/>
          <w:b/>
          <w:sz w:val="20"/>
          <w:szCs w:val="20"/>
        </w:rPr>
      </w:pPr>
    </w:p>
    <w:p w:rsidR="006541DA" w:rsidRPr="00C030D8" w:rsidRDefault="006541DA" w:rsidP="006541DA">
      <w:pPr>
        <w:suppressAutoHyphens/>
        <w:spacing w:after="0" w:line="240" w:lineRule="auto"/>
        <w:ind w:firstLine="709"/>
        <w:jc w:val="center"/>
        <w:rPr>
          <w:rFonts w:ascii="Times New Roman" w:hAnsi="Times New Roman"/>
          <w:sz w:val="28"/>
          <w:szCs w:val="28"/>
        </w:rPr>
      </w:pPr>
      <w:r w:rsidRPr="00C030D8">
        <w:rPr>
          <w:rFonts w:ascii="Times New Roman" w:hAnsi="Times New Roman"/>
          <w:b/>
          <w:sz w:val="28"/>
          <w:szCs w:val="28"/>
        </w:rPr>
        <w:t>А</w:t>
      </w:r>
      <w:r w:rsidRPr="00C030D8">
        <w:rPr>
          <w:rFonts w:ascii="Times New Roman" w:eastAsia="Calibri" w:hAnsi="Times New Roman" w:cs="Times New Roman"/>
          <w:b/>
          <w:sz w:val="28"/>
          <w:szCs w:val="28"/>
        </w:rPr>
        <w:t>нализ исполнения переданных государственных полномочий</w:t>
      </w:r>
    </w:p>
    <w:p w:rsidR="006541DA" w:rsidRPr="00F566AC" w:rsidRDefault="006541DA" w:rsidP="006541DA">
      <w:pPr>
        <w:suppressAutoHyphens/>
        <w:spacing w:after="0" w:line="240" w:lineRule="auto"/>
        <w:ind w:firstLine="709"/>
        <w:jc w:val="center"/>
        <w:rPr>
          <w:rFonts w:ascii="Times New Roman" w:eastAsia="Calibri" w:hAnsi="Times New Roman" w:cs="Times New Roman"/>
          <w:sz w:val="20"/>
          <w:szCs w:val="20"/>
        </w:rPr>
      </w:pPr>
    </w:p>
    <w:p w:rsidR="0091509C" w:rsidRDefault="0091509C" w:rsidP="00561E4E">
      <w:pPr>
        <w:tabs>
          <w:tab w:val="left" w:pos="705"/>
        </w:tabs>
        <w:spacing w:after="0" w:line="240" w:lineRule="auto"/>
        <w:ind w:firstLine="709"/>
        <w:jc w:val="center"/>
        <w:rPr>
          <w:rFonts w:ascii="Times New Roman" w:eastAsia="Times New Roman" w:hAnsi="Times New Roman" w:cs="Times New Roman"/>
          <w:b/>
          <w:sz w:val="28"/>
          <w:szCs w:val="28"/>
          <w:lang w:eastAsia="ru-RU"/>
        </w:rPr>
      </w:pPr>
      <w:r w:rsidRPr="00561E4E">
        <w:rPr>
          <w:rFonts w:ascii="Times New Roman" w:eastAsia="Times New Roman" w:hAnsi="Times New Roman" w:cs="Times New Roman"/>
          <w:b/>
          <w:sz w:val="28"/>
          <w:szCs w:val="28"/>
          <w:lang w:eastAsia="ru-RU"/>
        </w:rPr>
        <w:t>В сфере опеки</w:t>
      </w:r>
    </w:p>
    <w:p w:rsidR="00F566AC" w:rsidRPr="00F566AC" w:rsidRDefault="00F566AC" w:rsidP="00561E4E">
      <w:pPr>
        <w:tabs>
          <w:tab w:val="left" w:pos="705"/>
        </w:tabs>
        <w:spacing w:after="0" w:line="240" w:lineRule="auto"/>
        <w:ind w:firstLine="709"/>
        <w:jc w:val="center"/>
        <w:rPr>
          <w:rFonts w:ascii="Times New Roman" w:eastAsia="Times New Roman" w:hAnsi="Times New Roman" w:cs="Times New Roman"/>
          <w:sz w:val="20"/>
          <w:szCs w:val="20"/>
          <w:lang w:eastAsia="ru-RU"/>
        </w:rPr>
      </w:pPr>
    </w:p>
    <w:p w:rsidR="003A0167" w:rsidRPr="003A0167" w:rsidRDefault="00434A38" w:rsidP="00F566AC">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 2025</w:t>
      </w:r>
      <w:r w:rsidR="003A0167" w:rsidRPr="003A0167">
        <w:rPr>
          <w:rFonts w:ascii="Times New Roman" w:eastAsia="Times New Roman" w:hAnsi="Times New Roman" w:cs="Times New Roman"/>
          <w:sz w:val="28"/>
          <w:szCs w:val="28"/>
          <w:lang w:eastAsia="ru-RU"/>
        </w:rPr>
        <w:t xml:space="preserve"> год </w:t>
      </w:r>
      <w:proofErr w:type="gramStart"/>
      <w:r w:rsidR="003A0167" w:rsidRPr="003A0167">
        <w:rPr>
          <w:rFonts w:ascii="Times New Roman" w:eastAsia="Times New Roman" w:hAnsi="Times New Roman" w:cs="Times New Roman"/>
          <w:sz w:val="28"/>
          <w:szCs w:val="28"/>
          <w:lang w:eastAsia="ru-RU"/>
        </w:rPr>
        <w:t>выявлено и поставлено</w:t>
      </w:r>
      <w:proofErr w:type="gramEnd"/>
      <w:r w:rsidR="003A0167" w:rsidRPr="003A0167">
        <w:rPr>
          <w:rFonts w:ascii="Times New Roman" w:eastAsia="Times New Roman" w:hAnsi="Times New Roman" w:cs="Times New Roman"/>
          <w:sz w:val="28"/>
          <w:szCs w:val="28"/>
          <w:lang w:eastAsia="ru-RU"/>
        </w:rPr>
        <w:t xml:space="preserve"> на учет </w:t>
      </w:r>
      <w:r>
        <w:rPr>
          <w:rFonts w:ascii="Times New Roman" w:eastAsia="Times New Roman" w:hAnsi="Times New Roman" w:cs="Times New Roman"/>
          <w:sz w:val="28"/>
          <w:szCs w:val="28"/>
          <w:lang w:eastAsia="ru-RU"/>
        </w:rPr>
        <w:t>16</w:t>
      </w:r>
      <w:r w:rsidR="003A0167" w:rsidRPr="003A0167">
        <w:rPr>
          <w:rFonts w:ascii="Times New Roman" w:eastAsia="Times New Roman" w:hAnsi="Times New Roman" w:cs="Times New Roman"/>
          <w:sz w:val="28"/>
          <w:szCs w:val="28"/>
          <w:lang w:eastAsia="ru-RU"/>
        </w:rPr>
        <w:t xml:space="preserve"> детей</w:t>
      </w:r>
      <w:r>
        <w:rPr>
          <w:rFonts w:ascii="Times New Roman" w:eastAsia="Times New Roman" w:hAnsi="Times New Roman" w:cs="Times New Roman"/>
          <w:sz w:val="28"/>
          <w:szCs w:val="28"/>
          <w:lang w:eastAsia="ru-RU"/>
        </w:rPr>
        <w:t xml:space="preserve"> (2024 г. -11</w:t>
      </w:r>
      <w:r w:rsidR="003A0167">
        <w:rPr>
          <w:rFonts w:ascii="Times New Roman" w:eastAsia="Times New Roman" w:hAnsi="Times New Roman" w:cs="Times New Roman"/>
          <w:sz w:val="28"/>
          <w:szCs w:val="28"/>
          <w:lang w:eastAsia="ru-RU"/>
        </w:rPr>
        <w:t>)</w:t>
      </w:r>
      <w:r w:rsidR="003A0167" w:rsidRPr="003A0167">
        <w:rPr>
          <w:rFonts w:ascii="Times New Roman" w:eastAsia="Times New Roman" w:hAnsi="Times New Roman" w:cs="Times New Roman"/>
          <w:sz w:val="28"/>
          <w:szCs w:val="28"/>
          <w:lang w:eastAsia="ru-RU"/>
        </w:rPr>
        <w:t>, оставшихся без п</w:t>
      </w:r>
      <w:r w:rsidR="003A0167">
        <w:rPr>
          <w:rFonts w:ascii="Times New Roman" w:eastAsia="Times New Roman" w:hAnsi="Times New Roman" w:cs="Times New Roman"/>
          <w:sz w:val="28"/>
          <w:szCs w:val="28"/>
          <w:lang w:eastAsia="ru-RU"/>
        </w:rPr>
        <w:t>опечения родителей,  устроены</w:t>
      </w:r>
      <w:r w:rsidR="003A0167" w:rsidRPr="003A016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10</w:t>
      </w:r>
      <w:r w:rsidR="003A0167" w:rsidRPr="003A0167">
        <w:rPr>
          <w:rFonts w:ascii="Times New Roman" w:eastAsia="Times New Roman" w:hAnsi="Times New Roman" w:cs="Times New Roman"/>
          <w:sz w:val="28"/>
          <w:szCs w:val="28"/>
          <w:lang w:eastAsia="ru-RU"/>
        </w:rPr>
        <w:t xml:space="preserve"> детей переданы</w:t>
      </w:r>
      <w:r w:rsidR="003A0167">
        <w:rPr>
          <w:rFonts w:ascii="Times New Roman" w:eastAsia="Times New Roman" w:hAnsi="Times New Roman" w:cs="Times New Roman"/>
          <w:sz w:val="28"/>
          <w:szCs w:val="28"/>
          <w:lang w:eastAsia="ru-RU"/>
        </w:rPr>
        <w:t xml:space="preserve"> на воспитание в </w:t>
      </w:r>
      <w:r>
        <w:rPr>
          <w:rFonts w:ascii="Times New Roman" w:eastAsia="Times New Roman" w:hAnsi="Times New Roman" w:cs="Times New Roman"/>
          <w:sz w:val="28"/>
          <w:szCs w:val="28"/>
          <w:lang w:eastAsia="ru-RU"/>
        </w:rPr>
        <w:t>семьи граждан. (2024</w:t>
      </w:r>
      <w:r w:rsidR="003A0167">
        <w:rPr>
          <w:rFonts w:ascii="Times New Roman" w:eastAsia="Times New Roman" w:hAnsi="Times New Roman" w:cs="Times New Roman"/>
          <w:sz w:val="28"/>
          <w:szCs w:val="28"/>
          <w:lang w:eastAsia="ru-RU"/>
        </w:rPr>
        <w:t xml:space="preserve"> г.- 9)</w:t>
      </w:r>
    </w:p>
    <w:p w:rsidR="003A0167" w:rsidRPr="003A0167" w:rsidRDefault="003A0167" w:rsidP="00F566AC">
      <w:pPr>
        <w:spacing w:after="0" w:line="240" w:lineRule="auto"/>
        <w:ind w:firstLine="708"/>
        <w:jc w:val="both"/>
        <w:rPr>
          <w:rFonts w:ascii="Times New Roman" w:eastAsia="Times New Roman" w:hAnsi="Times New Roman" w:cs="Times New Roman"/>
          <w:sz w:val="28"/>
          <w:szCs w:val="28"/>
          <w:lang w:eastAsia="ru-RU"/>
        </w:rPr>
      </w:pPr>
      <w:r w:rsidRPr="003A0167">
        <w:rPr>
          <w:rFonts w:ascii="Times New Roman" w:eastAsia="Times New Roman" w:hAnsi="Times New Roman" w:cs="Times New Roman"/>
          <w:sz w:val="28"/>
          <w:szCs w:val="28"/>
          <w:lang w:eastAsia="ru-RU"/>
        </w:rPr>
        <w:t xml:space="preserve">В районе </w:t>
      </w:r>
      <w:r w:rsidR="00434A38">
        <w:rPr>
          <w:rFonts w:ascii="Times New Roman" w:eastAsia="Times New Roman" w:hAnsi="Times New Roman" w:cs="Times New Roman"/>
          <w:sz w:val="28"/>
          <w:szCs w:val="28"/>
          <w:lang w:eastAsia="ru-RU"/>
        </w:rPr>
        <w:t>41</w:t>
      </w:r>
      <w:r w:rsidR="00415BE5">
        <w:rPr>
          <w:rFonts w:ascii="Times New Roman" w:eastAsia="Times New Roman" w:hAnsi="Times New Roman" w:cs="Times New Roman"/>
          <w:sz w:val="28"/>
          <w:szCs w:val="28"/>
          <w:lang w:eastAsia="ru-RU"/>
        </w:rPr>
        <w:t xml:space="preserve"> опекунских семья</w:t>
      </w:r>
      <w:r>
        <w:rPr>
          <w:rFonts w:ascii="Times New Roman" w:eastAsia="Times New Roman" w:hAnsi="Times New Roman" w:cs="Times New Roman"/>
          <w:sz w:val="28"/>
          <w:szCs w:val="28"/>
          <w:lang w:eastAsia="ru-RU"/>
        </w:rPr>
        <w:t xml:space="preserve"> </w:t>
      </w:r>
      <w:proofErr w:type="gramStart"/>
      <w:r w:rsidR="00434A38">
        <w:rPr>
          <w:rFonts w:ascii="Times New Roman" w:eastAsia="Times New Roman" w:hAnsi="Times New Roman" w:cs="Times New Roman"/>
          <w:sz w:val="28"/>
          <w:szCs w:val="28"/>
          <w:lang w:eastAsia="ru-RU"/>
        </w:rPr>
        <w:t>(</w:t>
      </w:r>
      <w:r w:rsidRPr="00060604">
        <w:rPr>
          <w:rFonts w:ascii="Times New Roman" w:eastAsia="Times New Roman" w:hAnsi="Times New Roman" w:cs="Times New Roman"/>
          <w:sz w:val="28"/>
          <w:szCs w:val="28"/>
          <w:lang w:eastAsia="ru-RU"/>
        </w:rPr>
        <w:t xml:space="preserve"> </w:t>
      </w:r>
      <w:proofErr w:type="gramEnd"/>
      <w:r w:rsidRPr="00060604">
        <w:rPr>
          <w:rFonts w:ascii="Times New Roman" w:eastAsia="Times New Roman" w:hAnsi="Times New Roman" w:cs="Times New Roman"/>
          <w:sz w:val="28"/>
          <w:szCs w:val="28"/>
          <w:lang w:eastAsia="ru-RU"/>
        </w:rPr>
        <w:t>2023 г. – 41</w:t>
      </w:r>
      <w:r w:rsidR="00434A38">
        <w:rPr>
          <w:rFonts w:ascii="Times New Roman" w:eastAsia="Times New Roman" w:hAnsi="Times New Roman" w:cs="Times New Roman"/>
          <w:sz w:val="28"/>
          <w:szCs w:val="28"/>
          <w:lang w:eastAsia="ru-RU"/>
        </w:rPr>
        <w:t>, 2024- 33</w:t>
      </w:r>
      <w:r w:rsidRPr="00060604">
        <w:rPr>
          <w:rFonts w:ascii="Times New Roman" w:eastAsia="Times New Roman" w:hAnsi="Times New Roman" w:cs="Times New Roman"/>
          <w:sz w:val="28"/>
          <w:szCs w:val="28"/>
          <w:lang w:eastAsia="ru-RU"/>
        </w:rPr>
        <w:t>)</w:t>
      </w:r>
      <w:r w:rsidRPr="003A0167">
        <w:rPr>
          <w:rFonts w:ascii="Times New Roman" w:eastAsia="Times New Roman" w:hAnsi="Times New Roman" w:cs="Times New Roman"/>
          <w:sz w:val="28"/>
          <w:szCs w:val="28"/>
          <w:lang w:eastAsia="ru-RU"/>
        </w:rPr>
        <w:t>, в них</w:t>
      </w:r>
      <w:r w:rsidR="00434A38">
        <w:rPr>
          <w:rFonts w:ascii="Times New Roman" w:eastAsia="Times New Roman" w:hAnsi="Times New Roman" w:cs="Times New Roman"/>
          <w:sz w:val="28"/>
          <w:szCs w:val="28"/>
          <w:lang w:eastAsia="ru-RU"/>
        </w:rPr>
        <w:t xml:space="preserve"> 48</w:t>
      </w:r>
      <w:r w:rsidRPr="003A0167">
        <w:rPr>
          <w:rFonts w:ascii="Times New Roman" w:eastAsia="Times New Roman" w:hAnsi="Times New Roman" w:cs="Times New Roman"/>
          <w:sz w:val="28"/>
          <w:szCs w:val="28"/>
          <w:lang w:eastAsia="ru-RU"/>
        </w:rPr>
        <w:t xml:space="preserve"> ребенок,</w:t>
      </w:r>
      <w:r w:rsidRPr="003A0167">
        <w:rPr>
          <w:rFonts w:ascii="Times New Roman" w:eastAsia="Times New Roman" w:hAnsi="Times New Roman" w:cs="Times New Roman"/>
          <w:color w:val="FF0000"/>
          <w:sz w:val="28"/>
          <w:szCs w:val="28"/>
          <w:lang w:eastAsia="ru-RU"/>
        </w:rPr>
        <w:t xml:space="preserve"> </w:t>
      </w:r>
      <w:r>
        <w:rPr>
          <w:rFonts w:ascii="Times New Roman" w:eastAsia="Times New Roman" w:hAnsi="Times New Roman" w:cs="Times New Roman"/>
          <w:sz w:val="28"/>
          <w:szCs w:val="28"/>
          <w:lang w:eastAsia="ru-RU"/>
        </w:rPr>
        <w:t>2023-46</w:t>
      </w:r>
      <w:r w:rsidR="00F566AC">
        <w:rPr>
          <w:rFonts w:ascii="Times New Roman" w:eastAsia="Times New Roman" w:hAnsi="Times New Roman" w:cs="Times New Roman"/>
          <w:sz w:val="28"/>
          <w:szCs w:val="28"/>
          <w:lang w:eastAsia="ru-RU"/>
        </w:rPr>
        <w:t>, 2024–</w:t>
      </w:r>
      <w:r w:rsidR="00434A38">
        <w:rPr>
          <w:rFonts w:ascii="Times New Roman" w:eastAsia="Times New Roman" w:hAnsi="Times New Roman" w:cs="Times New Roman"/>
          <w:sz w:val="28"/>
          <w:szCs w:val="28"/>
          <w:lang w:eastAsia="ru-RU"/>
        </w:rPr>
        <w:t>41)</w:t>
      </w:r>
      <w:r w:rsidR="00415BE5">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434A38">
        <w:rPr>
          <w:rFonts w:ascii="Times New Roman" w:eastAsia="Times New Roman" w:hAnsi="Times New Roman" w:cs="Times New Roman"/>
          <w:sz w:val="28"/>
          <w:szCs w:val="28"/>
          <w:lang w:eastAsia="ru-RU"/>
        </w:rPr>
        <w:t xml:space="preserve"> 2</w:t>
      </w:r>
      <w:r w:rsidR="00415BE5">
        <w:rPr>
          <w:rFonts w:ascii="Times New Roman" w:eastAsia="Times New Roman" w:hAnsi="Times New Roman" w:cs="Times New Roman"/>
          <w:sz w:val="28"/>
          <w:szCs w:val="28"/>
          <w:lang w:eastAsia="ru-RU"/>
        </w:rPr>
        <w:t xml:space="preserve"> приемных семьи</w:t>
      </w:r>
      <w:r>
        <w:rPr>
          <w:rFonts w:ascii="Times New Roman" w:eastAsia="Times New Roman" w:hAnsi="Times New Roman" w:cs="Times New Roman"/>
          <w:sz w:val="28"/>
          <w:szCs w:val="28"/>
          <w:lang w:eastAsia="ru-RU"/>
        </w:rPr>
        <w:t xml:space="preserve"> (202</w:t>
      </w:r>
      <w:r w:rsidR="00434A38">
        <w:rPr>
          <w:rFonts w:ascii="Times New Roman" w:eastAsia="Times New Roman" w:hAnsi="Times New Roman" w:cs="Times New Roman"/>
          <w:sz w:val="28"/>
          <w:szCs w:val="28"/>
          <w:lang w:eastAsia="ru-RU"/>
        </w:rPr>
        <w:t>3 - 4, 2024 -3</w:t>
      </w:r>
      <w:r>
        <w:rPr>
          <w:rFonts w:ascii="Times New Roman" w:eastAsia="Times New Roman" w:hAnsi="Times New Roman" w:cs="Times New Roman"/>
          <w:sz w:val="28"/>
          <w:szCs w:val="28"/>
          <w:lang w:eastAsia="ru-RU"/>
        </w:rPr>
        <w:t>)</w:t>
      </w:r>
      <w:r w:rsidRPr="003A0167">
        <w:rPr>
          <w:rFonts w:ascii="Times New Roman" w:eastAsia="Times New Roman" w:hAnsi="Times New Roman" w:cs="Times New Roman"/>
          <w:sz w:val="28"/>
          <w:szCs w:val="28"/>
          <w:lang w:eastAsia="ru-RU"/>
        </w:rPr>
        <w:t xml:space="preserve">, в них </w:t>
      </w:r>
      <w:r w:rsidR="00F566AC">
        <w:rPr>
          <w:rFonts w:ascii="Times New Roman" w:eastAsia="Times New Roman" w:hAnsi="Times New Roman" w:cs="Times New Roman"/>
          <w:sz w:val="28"/>
          <w:szCs w:val="28"/>
          <w:lang w:eastAsia="ru-RU"/>
        </w:rPr>
        <w:t xml:space="preserve">3 </w:t>
      </w:r>
      <w:r w:rsidRPr="003A0167">
        <w:rPr>
          <w:rFonts w:ascii="Times New Roman" w:eastAsia="Times New Roman" w:hAnsi="Times New Roman" w:cs="Times New Roman"/>
          <w:sz w:val="28"/>
          <w:szCs w:val="28"/>
          <w:lang w:eastAsia="ru-RU"/>
        </w:rPr>
        <w:t>детей</w:t>
      </w:r>
      <w:r w:rsidR="00F566AC">
        <w:rPr>
          <w:rFonts w:ascii="Times New Roman" w:eastAsia="Times New Roman" w:hAnsi="Times New Roman" w:cs="Times New Roman"/>
          <w:sz w:val="28"/>
          <w:szCs w:val="28"/>
          <w:lang w:eastAsia="ru-RU"/>
        </w:rPr>
        <w:t xml:space="preserve"> </w:t>
      </w:r>
      <w:r w:rsidR="00434A38">
        <w:rPr>
          <w:rFonts w:ascii="Times New Roman" w:eastAsia="Times New Roman" w:hAnsi="Times New Roman" w:cs="Times New Roman"/>
          <w:sz w:val="28"/>
          <w:szCs w:val="28"/>
          <w:lang w:eastAsia="ru-RU"/>
        </w:rPr>
        <w:t>(</w:t>
      </w:r>
      <w:r w:rsidR="00F566AC">
        <w:rPr>
          <w:rFonts w:ascii="Times New Roman" w:eastAsia="Times New Roman" w:hAnsi="Times New Roman" w:cs="Times New Roman"/>
          <w:sz w:val="28"/>
          <w:szCs w:val="28"/>
          <w:lang w:eastAsia="ru-RU"/>
        </w:rPr>
        <w:t>2023 г.</w:t>
      </w:r>
      <w:r>
        <w:rPr>
          <w:rFonts w:ascii="Times New Roman" w:eastAsia="Times New Roman" w:hAnsi="Times New Roman" w:cs="Times New Roman"/>
          <w:sz w:val="28"/>
          <w:szCs w:val="28"/>
          <w:lang w:eastAsia="ru-RU"/>
        </w:rPr>
        <w:t>-8</w:t>
      </w:r>
      <w:r w:rsidR="00434A38">
        <w:rPr>
          <w:rFonts w:ascii="Times New Roman" w:eastAsia="Times New Roman" w:hAnsi="Times New Roman" w:cs="Times New Roman"/>
          <w:sz w:val="28"/>
          <w:szCs w:val="28"/>
          <w:lang w:eastAsia="ru-RU"/>
        </w:rPr>
        <w:t>, 2024г. - 6</w:t>
      </w:r>
      <w:r>
        <w:rPr>
          <w:rFonts w:ascii="Times New Roman" w:eastAsia="Times New Roman" w:hAnsi="Times New Roman" w:cs="Times New Roman"/>
          <w:sz w:val="28"/>
          <w:szCs w:val="28"/>
          <w:lang w:eastAsia="ru-RU"/>
        </w:rPr>
        <w:t xml:space="preserve">), </w:t>
      </w:r>
      <w:r w:rsidRPr="003A0167">
        <w:rPr>
          <w:rFonts w:ascii="Times New Roman" w:eastAsia="Times New Roman" w:hAnsi="Times New Roman" w:cs="Times New Roman"/>
          <w:sz w:val="28"/>
          <w:szCs w:val="28"/>
          <w:lang w:eastAsia="ru-RU"/>
        </w:rPr>
        <w:t>добровольная опека (по заявлению родителей) -</w:t>
      </w:r>
      <w:r w:rsidR="00434A38">
        <w:rPr>
          <w:rFonts w:ascii="Times New Roman" w:eastAsia="Times New Roman" w:hAnsi="Times New Roman" w:cs="Times New Roman"/>
          <w:sz w:val="28"/>
          <w:szCs w:val="28"/>
          <w:lang w:eastAsia="ru-RU"/>
        </w:rPr>
        <w:t xml:space="preserve"> 8</w:t>
      </w:r>
      <w:r w:rsidRPr="003A0167">
        <w:rPr>
          <w:rFonts w:ascii="Times New Roman" w:eastAsia="Times New Roman" w:hAnsi="Times New Roman" w:cs="Times New Roman"/>
          <w:sz w:val="28"/>
          <w:szCs w:val="28"/>
          <w:lang w:eastAsia="ru-RU"/>
        </w:rPr>
        <w:t xml:space="preserve"> </w:t>
      </w:r>
      <w:r w:rsidR="00434A38">
        <w:rPr>
          <w:rFonts w:ascii="Times New Roman" w:eastAsia="Times New Roman" w:hAnsi="Times New Roman" w:cs="Times New Roman"/>
          <w:sz w:val="28"/>
          <w:szCs w:val="28"/>
          <w:lang w:eastAsia="ru-RU"/>
        </w:rPr>
        <w:t>детей (</w:t>
      </w:r>
      <w:r w:rsidR="00F566AC">
        <w:rPr>
          <w:rFonts w:ascii="Times New Roman" w:eastAsia="Times New Roman" w:hAnsi="Times New Roman" w:cs="Times New Roman"/>
          <w:sz w:val="28"/>
          <w:szCs w:val="28"/>
          <w:lang w:eastAsia="ru-RU"/>
        </w:rPr>
        <w:t>2023 г.</w:t>
      </w:r>
      <w:r>
        <w:rPr>
          <w:rFonts w:ascii="Times New Roman" w:eastAsia="Times New Roman" w:hAnsi="Times New Roman" w:cs="Times New Roman"/>
          <w:sz w:val="28"/>
          <w:szCs w:val="28"/>
          <w:lang w:eastAsia="ru-RU"/>
        </w:rPr>
        <w:t>-8</w:t>
      </w:r>
      <w:r w:rsidR="00F566AC">
        <w:rPr>
          <w:rFonts w:ascii="Times New Roman" w:eastAsia="Times New Roman" w:hAnsi="Times New Roman" w:cs="Times New Roman"/>
          <w:sz w:val="28"/>
          <w:szCs w:val="28"/>
          <w:lang w:eastAsia="ru-RU"/>
        </w:rPr>
        <w:t>, 2024 г.-</w:t>
      </w:r>
      <w:r w:rsidR="00434A38">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w:t>
      </w:r>
    </w:p>
    <w:p w:rsidR="003A0167" w:rsidRPr="003A0167" w:rsidRDefault="003A0167" w:rsidP="00F566AC">
      <w:pPr>
        <w:spacing w:after="0" w:line="240" w:lineRule="auto"/>
        <w:jc w:val="both"/>
        <w:rPr>
          <w:rFonts w:ascii="Times New Roman" w:eastAsia="Times New Roman" w:hAnsi="Times New Roman" w:cs="Times New Roman"/>
          <w:sz w:val="28"/>
          <w:szCs w:val="28"/>
          <w:lang w:eastAsia="ru-RU"/>
        </w:rPr>
      </w:pPr>
      <w:r w:rsidRPr="003A0167">
        <w:rPr>
          <w:rFonts w:ascii="Times New Roman" w:eastAsia="Times New Roman" w:hAnsi="Times New Roman" w:cs="Times New Roman"/>
          <w:sz w:val="28"/>
          <w:szCs w:val="28"/>
          <w:lang w:eastAsia="ru-RU"/>
        </w:rPr>
        <w:t xml:space="preserve"> </w:t>
      </w:r>
      <w:r w:rsidR="00060604">
        <w:rPr>
          <w:rFonts w:ascii="Times New Roman" w:eastAsia="Times New Roman" w:hAnsi="Times New Roman" w:cs="Times New Roman"/>
          <w:sz w:val="28"/>
          <w:szCs w:val="28"/>
          <w:lang w:eastAsia="ru-RU"/>
        </w:rPr>
        <w:tab/>
      </w:r>
      <w:r w:rsidRPr="003A0167">
        <w:rPr>
          <w:rFonts w:ascii="Times New Roman" w:eastAsia="Times New Roman" w:hAnsi="Times New Roman" w:cs="Times New Roman"/>
          <w:sz w:val="28"/>
          <w:szCs w:val="28"/>
          <w:lang w:eastAsia="ru-RU"/>
        </w:rPr>
        <w:t>Всего на воспитании граждан находится</w:t>
      </w:r>
      <w:r w:rsidR="00434A38">
        <w:rPr>
          <w:rFonts w:ascii="Times New Roman" w:eastAsia="Times New Roman" w:hAnsi="Times New Roman" w:cs="Times New Roman"/>
          <w:sz w:val="28"/>
          <w:szCs w:val="28"/>
          <w:lang w:eastAsia="ru-RU"/>
        </w:rPr>
        <w:t xml:space="preserve"> </w:t>
      </w:r>
      <w:r w:rsidR="00415BE5">
        <w:rPr>
          <w:rFonts w:ascii="Times New Roman" w:eastAsia="Times New Roman" w:hAnsi="Times New Roman" w:cs="Times New Roman"/>
          <w:sz w:val="28"/>
          <w:szCs w:val="28"/>
          <w:lang w:eastAsia="ru-RU"/>
        </w:rPr>
        <w:t xml:space="preserve"> </w:t>
      </w:r>
      <w:r w:rsidR="00434A38">
        <w:rPr>
          <w:rFonts w:ascii="Times New Roman" w:eastAsia="Times New Roman" w:hAnsi="Times New Roman" w:cs="Times New Roman"/>
          <w:sz w:val="28"/>
          <w:szCs w:val="28"/>
          <w:lang w:eastAsia="ru-RU"/>
        </w:rPr>
        <w:t xml:space="preserve">51 </w:t>
      </w:r>
      <w:r w:rsidR="00415BE5">
        <w:rPr>
          <w:rFonts w:ascii="Times New Roman" w:eastAsia="Times New Roman" w:hAnsi="Times New Roman" w:cs="Times New Roman"/>
          <w:sz w:val="28"/>
          <w:szCs w:val="28"/>
          <w:lang w:eastAsia="ru-RU"/>
        </w:rPr>
        <w:t xml:space="preserve">ребенок </w:t>
      </w:r>
      <w:r>
        <w:rPr>
          <w:rFonts w:ascii="Times New Roman" w:eastAsia="Times New Roman" w:hAnsi="Times New Roman" w:cs="Times New Roman"/>
          <w:sz w:val="28"/>
          <w:szCs w:val="28"/>
          <w:lang w:eastAsia="ru-RU"/>
        </w:rPr>
        <w:t xml:space="preserve"> (</w:t>
      </w:r>
      <w:r w:rsidR="00F566AC">
        <w:rPr>
          <w:rFonts w:ascii="Times New Roman" w:eastAsia="Times New Roman" w:hAnsi="Times New Roman" w:cs="Times New Roman"/>
          <w:sz w:val="28"/>
          <w:szCs w:val="28"/>
          <w:lang w:eastAsia="ru-RU"/>
        </w:rPr>
        <w:t>2023 г.–</w:t>
      </w:r>
      <w:r w:rsidR="00060604">
        <w:rPr>
          <w:rFonts w:ascii="Times New Roman" w:eastAsia="Times New Roman" w:hAnsi="Times New Roman" w:cs="Times New Roman"/>
          <w:sz w:val="28"/>
          <w:szCs w:val="28"/>
          <w:lang w:eastAsia="ru-RU"/>
        </w:rPr>
        <w:t>62</w:t>
      </w:r>
      <w:r w:rsidR="00F566AC">
        <w:rPr>
          <w:rFonts w:ascii="Times New Roman" w:eastAsia="Times New Roman" w:hAnsi="Times New Roman" w:cs="Times New Roman"/>
          <w:sz w:val="28"/>
          <w:szCs w:val="28"/>
          <w:lang w:eastAsia="ru-RU"/>
        </w:rPr>
        <w:t>. 2024 г.-</w:t>
      </w:r>
      <w:r w:rsidR="00415BE5">
        <w:rPr>
          <w:rFonts w:ascii="Times New Roman" w:eastAsia="Times New Roman" w:hAnsi="Times New Roman" w:cs="Times New Roman"/>
          <w:sz w:val="28"/>
          <w:szCs w:val="28"/>
          <w:lang w:eastAsia="ru-RU"/>
        </w:rPr>
        <w:t>47</w:t>
      </w:r>
      <w:r w:rsidR="00060604">
        <w:rPr>
          <w:rFonts w:ascii="Times New Roman" w:eastAsia="Times New Roman" w:hAnsi="Times New Roman" w:cs="Times New Roman"/>
          <w:sz w:val="28"/>
          <w:szCs w:val="28"/>
          <w:lang w:eastAsia="ru-RU"/>
        </w:rPr>
        <w:t>)</w:t>
      </w:r>
      <w:r w:rsidRPr="003A0167">
        <w:rPr>
          <w:rFonts w:ascii="Times New Roman" w:eastAsia="Times New Roman" w:hAnsi="Times New Roman" w:cs="Times New Roman"/>
          <w:sz w:val="28"/>
          <w:szCs w:val="28"/>
          <w:lang w:eastAsia="ru-RU"/>
        </w:rPr>
        <w:t xml:space="preserve">, </w:t>
      </w:r>
      <w:r w:rsidR="00FB4B75">
        <w:rPr>
          <w:rFonts w:ascii="Times New Roman" w:eastAsia="Times New Roman" w:hAnsi="Times New Roman" w:cs="Times New Roman"/>
          <w:sz w:val="28"/>
          <w:szCs w:val="28"/>
          <w:lang w:eastAsia="ru-RU"/>
        </w:rPr>
        <w:t xml:space="preserve">51 ребенок </w:t>
      </w:r>
      <w:r w:rsidRPr="003A0167">
        <w:rPr>
          <w:rFonts w:ascii="Times New Roman" w:eastAsia="Times New Roman" w:hAnsi="Times New Roman" w:cs="Times New Roman"/>
          <w:sz w:val="28"/>
          <w:szCs w:val="28"/>
          <w:lang w:eastAsia="ru-RU"/>
        </w:rPr>
        <w:t xml:space="preserve"> получают ежемесячные денежные выплаты.</w:t>
      </w:r>
      <w:r w:rsidR="00415BE5">
        <w:rPr>
          <w:rFonts w:ascii="Times New Roman" w:eastAsia="Times New Roman" w:hAnsi="Times New Roman" w:cs="Times New Roman"/>
          <w:sz w:val="28"/>
          <w:szCs w:val="28"/>
          <w:lang w:eastAsia="ru-RU"/>
        </w:rPr>
        <w:t xml:space="preserve"> </w:t>
      </w:r>
      <w:r w:rsidR="00FB4B75">
        <w:rPr>
          <w:rFonts w:ascii="Times New Roman" w:eastAsia="Times New Roman" w:hAnsi="Times New Roman" w:cs="Times New Roman"/>
          <w:sz w:val="28"/>
          <w:szCs w:val="28"/>
          <w:lang w:eastAsia="ru-RU"/>
        </w:rPr>
        <w:t>(</w:t>
      </w:r>
      <w:r w:rsidR="00F566AC">
        <w:rPr>
          <w:rFonts w:ascii="Times New Roman" w:eastAsia="Times New Roman" w:hAnsi="Times New Roman" w:cs="Times New Roman"/>
          <w:sz w:val="28"/>
          <w:szCs w:val="28"/>
          <w:lang w:eastAsia="ru-RU"/>
        </w:rPr>
        <w:t>2023 г.–</w:t>
      </w:r>
      <w:r w:rsidR="00060604">
        <w:rPr>
          <w:rFonts w:ascii="Times New Roman" w:eastAsia="Times New Roman" w:hAnsi="Times New Roman" w:cs="Times New Roman"/>
          <w:sz w:val="28"/>
          <w:szCs w:val="28"/>
          <w:lang w:eastAsia="ru-RU"/>
        </w:rPr>
        <w:t>52</w:t>
      </w:r>
      <w:r w:rsidR="00F566AC">
        <w:rPr>
          <w:rFonts w:ascii="Times New Roman" w:eastAsia="Times New Roman" w:hAnsi="Times New Roman" w:cs="Times New Roman"/>
          <w:sz w:val="28"/>
          <w:szCs w:val="28"/>
          <w:lang w:eastAsia="ru-RU"/>
        </w:rPr>
        <w:t>. 2024 г.</w:t>
      </w:r>
      <w:r w:rsidR="00FB4B75">
        <w:rPr>
          <w:rFonts w:ascii="Times New Roman" w:eastAsia="Times New Roman" w:hAnsi="Times New Roman" w:cs="Times New Roman"/>
          <w:sz w:val="28"/>
          <w:szCs w:val="28"/>
          <w:lang w:eastAsia="ru-RU"/>
        </w:rPr>
        <w:t>-47</w:t>
      </w:r>
      <w:r w:rsidR="00060604">
        <w:rPr>
          <w:rFonts w:ascii="Times New Roman" w:eastAsia="Times New Roman" w:hAnsi="Times New Roman" w:cs="Times New Roman"/>
          <w:sz w:val="28"/>
          <w:szCs w:val="28"/>
          <w:lang w:eastAsia="ru-RU"/>
        </w:rPr>
        <w:t>)</w:t>
      </w:r>
    </w:p>
    <w:p w:rsidR="00060604" w:rsidRDefault="00EC6582" w:rsidP="00F566AC">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2025</w:t>
      </w:r>
      <w:r w:rsidR="00F566AC">
        <w:rPr>
          <w:rFonts w:ascii="Times New Roman" w:eastAsia="Times New Roman" w:hAnsi="Times New Roman" w:cs="Times New Roman"/>
          <w:sz w:val="28"/>
          <w:szCs w:val="28"/>
          <w:lang w:eastAsia="ru-RU"/>
        </w:rPr>
        <w:t xml:space="preserve"> году </w:t>
      </w:r>
      <w:r w:rsidR="00FB4B75">
        <w:rPr>
          <w:rFonts w:ascii="Times New Roman" w:eastAsia="Times New Roman" w:hAnsi="Times New Roman" w:cs="Times New Roman"/>
          <w:sz w:val="28"/>
          <w:szCs w:val="28"/>
          <w:lang w:eastAsia="ru-RU"/>
        </w:rPr>
        <w:t>6 родителей</w:t>
      </w:r>
      <w:r w:rsidR="00F566AC">
        <w:rPr>
          <w:rFonts w:ascii="Times New Roman" w:eastAsia="Times New Roman" w:hAnsi="Times New Roman" w:cs="Times New Roman"/>
          <w:sz w:val="28"/>
          <w:szCs w:val="28"/>
          <w:lang w:eastAsia="ru-RU"/>
        </w:rPr>
        <w:t xml:space="preserve"> (2023 г.-</w:t>
      </w:r>
      <w:r w:rsidR="00060604">
        <w:rPr>
          <w:rFonts w:ascii="Times New Roman" w:eastAsia="Times New Roman" w:hAnsi="Times New Roman" w:cs="Times New Roman"/>
          <w:sz w:val="28"/>
          <w:szCs w:val="28"/>
          <w:lang w:eastAsia="ru-RU"/>
        </w:rPr>
        <w:t>3</w:t>
      </w:r>
      <w:r w:rsidR="00F566AC">
        <w:rPr>
          <w:rFonts w:ascii="Times New Roman" w:eastAsia="Times New Roman" w:hAnsi="Times New Roman" w:cs="Times New Roman"/>
          <w:sz w:val="28"/>
          <w:szCs w:val="28"/>
          <w:lang w:eastAsia="ru-RU"/>
        </w:rPr>
        <w:t>, 2024 г.</w:t>
      </w:r>
      <w:r w:rsidR="00FB4B75">
        <w:rPr>
          <w:rFonts w:ascii="Times New Roman" w:eastAsia="Times New Roman" w:hAnsi="Times New Roman" w:cs="Times New Roman"/>
          <w:sz w:val="28"/>
          <w:szCs w:val="28"/>
          <w:lang w:eastAsia="ru-RU"/>
        </w:rPr>
        <w:t>-1</w:t>
      </w:r>
      <w:r w:rsidR="00060604">
        <w:rPr>
          <w:rFonts w:ascii="Times New Roman" w:eastAsia="Times New Roman" w:hAnsi="Times New Roman" w:cs="Times New Roman"/>
          <w:sz w:val="28"/>
          <w:szCs w:val="28"/>
          <w:lang w:eastAsia="ru-RU"/>
        </w:rPr>
        <w:t>) -</w:t>
      </w:r>
      <w:r w:rsidR="003A0167" w:rsidRPr="003A0167">
        <w:rPr>
          <w:rFonts w:ascii="Times New Roman" w:eastAsia="Times New Roman" w:hAnsi="Times New Roman" w:cs="Times New Roman"/>
          <w:sz w:val="28"/>
          <w:szCs w:val="28"/>
          <w:lang w:eastAsia="ru-RU"/>
        </w:rPr>
        <w:t xml:space="preserve"> ограничен в родительских правах в отношении </w:t>
      </w:r>
      <w:r w:rsidR="00FB4B75">
        <w:rPr>
          <w:rFonts w:ascii="Times New Roman" w:eastAsia="Times New Roman" w:hAnsi="Times New Roman" w:cs="Times New Roman"/>
          <w:sz w:val="28"/>
          <w:szCs w:val="28"/>
          <w:lang w:eastAsia="ru-RU"/>
        </w:rPr>
        <w:t xml:space="preserve">10 </w:t>
      </w:r>
      <w:r w:rsidR="003A0167" w:rsidRPr="003A0167">
        <w:rPr>
          <w:rFonts w:ascii="Times New Roman" w:eastAsia="Times New Roman" w:hAnsi="Times New Roman" w:cs="Times New Roman"/>
          <w:sz w:val="28"/>
          <w:szCs w:val="28"/>
          <w:lang w:eastAsia="ru-RU"/>
        </w:rPr>
        <w:t>детей</w:t>
      </w:r>
      <w:r w:rsidR="00FB4B75">
        <w:rPr>
          <w:rFonts w:ascii="Times New Roman" w:eastAsia="Times New Roman" w:hAnsi="Times New Roman" w:cs="Times New Roman"/>
          <w:sz w:val="28"/>
          <w:szCs w:val="28"/>
          <w:lang w:eastAsia="ru-RU"/>
        </w:rPr>
        <w:t xml:space="preserve"> (</w:t>
      </w:r>
      <w:r w:rsidR="00F566AC">
        <w:rPr>
          <w:rFonts w:ascii="Times New Roman" w:eastAsia="Times New Roman" w:hAnsi="Times New Roman" w:cs="Times New Roman"/>
          <w:sz w:val="28"/>
          <w:szCs w:val="28"/>
          <w:lang w:eastAsia="ru-RU"/>
        </w:rPr>
        <w:t>2023 г.</w:t>
      </w:r>
      <w:r w:rsidR="00FB4B75">
        <w:rPr>
          <w:rFonts w:ascii="Times New Roman" w:eastAsia="Times New Roman" w:hAnsi="Times New Roman" w:cs="Times New Roman"/>
          <w:sz w:val="28"/>
          <w:szCs w:val="28"/>
          <w:lang w:eastAsia="ru-RU"/>
        </w:rPr>
        <w:t>–</w:t>
      </w:r>
      <w:r w:rsidR="00060604">
        <w:rPr>
          <w:rFonts w:ascii="Times New Roman" w:eastAsia="Times New Roman" w:hAnsi="Times New Roman" w:cs="Times New Roman"/>
          <w:sz w:val="28"/>
          <w:szCs w:val="28"/>
          <w:lang w:eastAsia="ru-RU"/>
        </w:rPr>
        <w:t>6</w:t>
      </w:r>
      <w:r w:rsidR="00F566AC">
        <w:rPr>
          <w:rFonts w:ascii="Times New Roman" w:eastAsia="Times New Roman" w:hAnsi="Times New Roman" w:cs="Times New Roman"/>
          <w:sz w:val="28"/>
          <w:szCs w:val="28"/>
          <w:lang w:eastAsia="ru-RU"/>
        </w:rPr>
        <w:t>, 2024 г.-</w:t>
      </w:r>
      <w:r w:rsidR="00FB4B75">
        <w:rPr>
          <w:rFonts w:ascii="Times New Roman" w:eastAsia="Times New Roman" w:hAnsi="Times New Roman" w:cs="Times New Roman"/>
          <w:sz w:val="28"/>
          <w:szCs w:val="28"/>
          <w:lang w:eastAsia="ru-RU"/>
        </w:rPr>
        <w:t>2</w:t>
      </w:r>
      <w:r w:rsidR="00B150A4">
        <w:rPr>
          <w:rFonts w:ascii="Times New Roman" w:eastAsia="Times New Roman" w:hAnsi="Times New Roman" w:cs="Times New Roman"/>
          <w:sz w:val="28"/>
          <w:szCs w:val="28"/>
          <w:lang w:eastAsia="ru-RU"/>
        </w:rPr>
        <w:t>), лишен родительских прав 1 родитель в отношении 1 ребенка.</w:t>
      </w:r>
    </w:p>
    <w:p w:rsidR="003A0167" w:rsidRPr="00FB4B75" w:rsidRDefault="00F566AC" w:rsidP="00F566AC">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Отмена </w:t>
      </w:r>
      <w:r w:rsidR="003A0167" w:rsidRPr="003A0167">
        <w:rPr>
          <w:rFonts w:ascii="Times New Roman" w:eastAsia="Times New Roman" w:hAnsi="Times New Roman" w:cs="Times New Roman"/>
          <w:sz w:val="28"/>
          <w:szCs w:val="28"/>
          <w:lang w:eastAsia="ru-RU"/>
        </w:rPr>
        <w:t>огр</w:t>
      </w:r>
      <w:r w:rsidR="00FB4B75">
        <w:rPr>
          <w:rFonts w:ascii="Times New Roman" w:eastAsia="Times New Roman" w:hAnsi="Times New Roman" w:cs="Times New Roman"/>
          <w:sz w:val="28"/>
          <w:szCs w:val="28"/>
          <w:lang w:eastAsia="ru-RU"/>
        </w:rPr>
        <w:t xml:space="preserve">аничения в родительских </w:t>
      </w:r>
      <w:proofErr w:type="gramStart"/>
      <w:r w:rsidR="00FB4B75">
        <w:rPr>
          <w:rFonts w:ascii="Times New Roman" w:eastAsia="Times New Roman" w:hAnsi="Times New Roman" w:cs="Times New Roman"/>
          <w:sz w:val="28"/>
          <w:szCs w:val="28"/>
          <w:lang w:eastAsia="ru-RU"/>
        </w:rPr>
        <w:t>правах</w:t>
      </w:r>
      <w:proofErr w:type="gramEnd"/>
      <w:r w:rsidR="00FB4B75">
        <w:rPr>
          <w:rFonts w:ascii="Times New Roman" w:eastAsia="Times New Roman" w:hAnsi="Times New Roman" w:cs="Times New Roman"/>
          <w:sz w:val="28"/>
          <w:szCs w:val="28"/>
          <w:lang w:eastAsia="ru-RU"/>
        </w:rPr>
        <w:t xml:space="preserve"> 1</w:t>
      </w:r>
      <w:r w:rsidR="003A0167" w:rsidRPr="003A0167">
        <w:rPr>
          <w:rFonts w:ascii="Times New Roman" w:eastAsia="Times New Roman" w:hAnsi="Times New Roman" w:cs="Times New Roman"/>
          <w:sz w:val="28"/>
          <w:szCs w:val="28"/>
          <w:lang w:eastAsia="ru-RU"/>
        </w:rPr>
        <w:t xml:space="preserve"> родителей</w:t>
      </w:r>
      <w:r>
        <w:rPr>
          <w:rFonts w:ascii="Times New Roman" w:eastAsia="Times New Roman" w:hAnsi="Times New Roman" w:cs="Times New Roman"/>
          <w:sz w:val="28"/>
          <w:szCs w:val="28"/>
          <w:lang w:eastAsia="ru-RU"/>
        </w:rPr>
        <w:t xml:space="preserve"> (2023 г.–</w:t>
      </w:r>
      <w:r w:rsidR="00060604">
        <w:rPr>
          <w:rFonts w:ascii="Times New Roman" w:eastAsia="Times New Roman" w:hAnsi="Times New Roman" w:cs="Times New Roman"/>
          <w:sz w:val="28"/>
          <w:szCs w:val="28"/>
          <w:lang w:eastAsia="ru-RU"/>
        </w:rPr>
        <w:t>2</w:t>
      </w:r>
      <w:r w:rsidR="00FB4B75">
        <w:rPr>
          <w:rFonts w:ascii="Times New Roman" w:eastAsia="Times New Roman" w:hAnsi="Times New Roman" w:cs="Times New Roman"/>
          <w:sz w:val="28"/>
          <w:szCs w:val="28"/>
          <w:lang w:eastAsia="ru-RU"/>
        </w:rPr>
        <w:t>, 2024 - 0</w:t>
      </w:r>
      <w:r w:rsidR="00060604">
        <w:rPr>
          <w:rFonts w:ascii="Times New Roman" w:eastAsia="Times New Roman" w:hAnsi="Times New Roman" w:cs="Times New Roman"/>
          <w:sz w:val="28"/>
          <w:szCs w:val="28"/>
          <w:lang w:eastAsia="ru-RU"/>
        </w:rPr>
        <w:t xml:space="preserve">) </w:t>
      </w:r>
      <w:r w:rsidR="00FB4B75">
        <w:rPr>
          <w:rFonts w:ascii="Times New Roman" w:eastAsia="Times New Roman" w:hAnsi="Times New Roman" w:cs="Times New Roman"/>
          <w:sz w:val="28"/>
          <w:szCs w:val="28"/>
          <w:lang w:eastAsia="ru-RU"/>
        </w:rPr>
        <w:t xml:space="preserve"> в отношении 1</w:t>
      </w:r>
      <w:r w:rsidR="003A0167" w:rsidRPr="003A0167">
        <w:rPr>
          <w:rFonts w:ascii="Times New Roman" w:eastAsia="Times New Roman" w:hAnsi="Times New Roman" w:cs="Times New Roman"/>
          <w:sz w:val="28"/>
          <w:szCs w:val="28"/>
          <w:lang w:eastAsia="ru-RU"/>
        </w:rPr>
        <w:t xml:space="preserve"> детей. </w:t>
      </w:r>
      <w:r w:rsidR="00060604">
        <w:rPr>
          <w:rFonts w:ascii="Times New Roman" w:eastAsia="Times New Roman" w:hAnsi="Times New Roman" w:cs="Times New Roman"/>
          <w:sz w:val="28"/>
          <w:szCs w:val="28"/>
          <w:lang w:eastAsia="ru-RU"/>
        </w:rPr>
        <w:t>(2023 г.-3</w:t>
      </w:r>
      <w:r w:rsidR="00FB4B75">
        <w:rPr>
          <w:rFonts w:ascii="Times New Roman" w:eastAsia="Times New Roman" w:hAnsi="Times New Roman" w:cs="Times New Roman"/>
          <w:sz w:val="28"/>
          <w:szCs w:val="28"/>
          <w:lang w:eastAsia="ru-RU"/>
        </w:rPr>
        <w:t>, 2024 г. -0)</w:t>
      </w:r>
      <w:r w:rsidR="003A0167" w:rsidRPr="003A0167">
        <w:rPr>
          <w:rFonts w:ascii="Times New Roman" w:eastAsia="Times New Roman" w:hAnsi="Times New Roman" w:cs="Times New Roman"/>
          <w:sz w:val="28"/>
          <w:szCs w:val="28"/>
          <w:lang w:eastAsia="ru-RU"/>
        </w:rPr>
        <w:t xml:space="preserve"> </w:t>
      </w:r>
    </w:p>
    <w:p w:rsidR="004F27C1" w:rsidRPr="00F566AC" w:rsidRDefault="004F27C1" w:rsidP="004F27C1">
      <w:pPr>
        <w:spacing w:after="0" w:line="240" w:lineRule="auto"/>
        <w:jc w:val="both"/>
        <w:rPr>
          <w:rFonts w:ascii="Times New Roman" w:eastAsia="Times New Roman" w:hAnsi="Times New Roman" w:cs="Times New Roman"/>
          <w:color w:val="FF0000"/>
          <w:sz w:val="20"/>
          <w:szCs w:val="20"/>
          <w:lang w:eastAsia="ru-RU"/>
        </w:rPr>
      </w:pPr>
    </w:p>
    <w:p w:rsidR="0091509C" w:rsidRDefault="0091509C" w:rsidP="00A63A3A">
      <w:pPr>
        <w:spacing w:after="0" w:line="240" w:lineRule="auto"/>
        <w:ind w:firstLine="709"/>
        <w:jc w:val="center"/>
        <w:rPr>
          <w:rFonts w:ascii="Times New Roman" w:hAnsi="Times New Roman" w:cs="Times New Roman"/>
          <w:b/>
          <w:sz w:val="28"/>
          <w:szCs w:val="28"/>
        </w:rPr>
      </w:pPr>
      <w:r w:rsidRPr="00561E4E">
        <w:rPr>
          <w:rFonts w:ascii="Times New Roman" w:hAnsi="Times New Roman" w:cs="Times New Roman"/>
          <w:b/>
          <w:sz w:val="28"/>
          <w:szCs w:val="28"/>
        </w:rPr>
        <w:t>В сфере защиты прав</w:t>
      </w:r>
      <w:r w:rsidR="00561E4E">
        <w:rPr>
          <w:rFonts w:ascii="Times New Roman" w:hAnsi="Times New Roman" w:cs="Times New Roman"/>
          <w:b/>
          <w:sz w:val="28"/>
          <w:szCs w:val="28"/>
        </w:rPr>
        <w:t xml:space="preserve"> несовершеннолетних </w:t>
      </w:r>
    </w:p>
    <w:p w:rsidR="00F566AC" w:rsidRPr="00F566AC" w:rsidRDefault="00F566AC" w:rsidP="00A63A3A">
      <w:pPr>
        <w:spacing w:after="0" w:line="240" w:lineRule="auto"/>
        <w:ind w:firstLine="709"/>
        <w:jc w:val="center"/>
        <w:rPr>
          <w:rFonts w:ascii="Times New Roman" w:hAnsi="Times New Roman" w:cs="Times New Roman"/>
          <w:b/>
          <w:sz w:val="20"/>
          <w:szCs w:val="20"/>
        </w:rPr>
      </w:pPr>
    </w:p>
    <w:p w:rsidR="00F836F3" w:rsidRPr="00561E4E" w:rsidRDefault="004F27C1" w:rsidP="00561E4E">
      <w:pPr>
        <w:suppressAutoHyphens/>
        <w:spacing w:after="0" w:line="240" w:lineRule="auto"/>
        <w:ind w:firstLine="709"/>
        <w:jc w:val="both"/>
        <w:rPr>
          <w:rFonts w:ascii="Times New Roman" w:eastAsia="Times New Roman" w:hAnsi="Times New Roman" w:cs="Times New Roman"/>
          <w:sz w:val="28"/>
          <w:szCs w:val="28"/>
          <w:lang w:eastAsia="ru-RU"/>
        </w:rPr>
      </w:pPr>
      <w:r w:rsidRPr="00561E4E">
        <w:rPr>
          <w:rFonts w:ascii="Times New Roman" w:eastAsia="Times New Roman" w:hAnsi="Times New Roman" w:cs="Times New Roman"/>
          <w:sz w:val="28"/>
          <w:szCs w:val="28"/>
          <w:lang w:eastAsia="ru-RU"/>
        </w:rPr>
        <w:t xml:space="preserve">В </w:t>
      </w:r>
      <w:r w:rsidR="00DC59FE">
        <w:rPr>
          <w:rFonts w:ascii="Times New Roman" w:eastAsia="Times New Roman" w:hAnsi="Times New Roman" w:cs="Times New Roman"/>
          <w:sz w:val="28"/>
          <w:szCs w:val="28"/>
          <w:lang w:eastAsia="ru-RU"/>
        </w:rPr>
        <w:t>округе</w:t>
      </w:r>
      <w:r w:rsidRPr="00561E4E">
        <w:rPr>
          <w:rFonts w:ascii="Times New Roman" w:eastAsia="Times New Roman" w:hAnsi="Times New Roman" w:cs="Times New Roman"/>
          <w:sz w:val="28"/>
          <w:szCs w:val="28"/>
          <w:lang w:eastAsia="ru-RU"/>
        </w:rPr>
        <w:t xml:space="preserve"> с целью профилактики правонарушений среди несовершеннолетних работает комиссия по делам несовершеннолетних, которая является координирующим органом системы профилактики. </w:t>
      </w:r>
    </w:p>
    <w:p w:rsidR="00F836F3" w:rsidRPr="00561E4E" w:rsidRDefault="00FB4B75" w:rsidP="00F566AC">
      <w:pPr>
        <w:spacing w:line="240" w:lineRule="auto"/>
        <w:ind w:firstLine="70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2025</w:t>
      </w:r>
      <w:r w:rsidR="00F836F3" w:rsidRPr="00561E4E">
        <w:rPr>
          <w:rFonts w:ascii="Times New Roman" w:eastAsia="Times New Roman" w:hAnsi="Times New Roman" w:cs="Times New Roman"/>
          <w:sz w:val="28"/>
          <w:szCs w:val="28"/>
          <w:lang w:eastAsia="ru-RU"/>
        </w:rPr>
        <w:t xml:space="preserve"> году проведено 25 заседаний КДН.</w:t>
      </w:r>
      <w:r w:rsidR="00F566AC">
        <w:rPr>
          <w:rFonts w:ascii="Times New Roman" w:eastAsia="Times New Roman" w:hAnsi="Times New Roman" w:cs="Times New Roman"/>
          <w:sz w:val="28"/>
          <w:szCs w:val="28"/>
          <w:lang w:eastAsia="ru-RU"/>
        </w:rPr>
        <w:t xml:space="preserve"> </w:t>
      </w:r>
      <w:r w:rsidR="00F836F3" w:rsidRPr="00561E4E">
        <w:rPr>
          <w:rFonts w:ascii="Times New Roman" w:eastAsia="Times New Roman" w:hAnsi="Times New Roman" w:cs="Times New Roman"/>
          <w:sz w:val="28"/>
          <w:szCs w:val="28"/>
          <w:lang w:eastAsia="ru-RU"/>
        </w:rPr>
        <w:t xml:space="preserve">На заседании </w:t>
      </w:r>
      <w:r w:rsidR="00003DB7" w:rsidRPr="00561E4E">
        <w:rPr>
          <w:rFonts w:ascii="Times New Roman" w:eastAsia="Times New Roman" w:hAnsi="Times New Roman" w:cs="Times New Roman"/>
          <w:sz w:val="28"/>
          <w:szCs w:val="28"/>
          <w:lang w:eastAsia="ru-RU"/>
        </w:rPr>
        <w:t xml:space="preserve">комиссии </w:t>
      </w:r>
      <w:r w:rsidR="00F836F3" w:rsidRPr="00561E4E">
        <w:rPr>
          <w:rFonts w:ascii="Times New Roman" w:eastAsia="Times New Roman" w:hAnsi="Times New Roman" w:cs="Times New Roman"/>
          <w:sz w:val="28"/>
          <w:szCs w:val="28"/>
          <w:lang w:eastAsia="ru-RU"/>
        </w:rPr>
        <w:t xml:space="preserve"> рассмотрено</w:t>
      </w:r>
      <w:r>
        <w:rPr>
          <w:rFonts w:ascii="Times New Roman" w:eastAsia="Times New Roman" w:hAnsi="Times New Roman" w:cs="Times New Roman"/>
          <w:sz w:val="28"/>
          <w:szCs w:val="28"/>
          <w:lang w:eastAsia="ru-RU"/>
        </w:rPr>
        <w:t xml:space="preserve"> 180</w:t>
      </w:r>
      <w:r w:rsidR="00F836F3" w:rsidRPr="00561E4E">
        <w:rPr>
          <w:rFonts w:ascii="Times New Roman" w:eastAsia="Times New Roman" w:hAnsi="Times New Roman" w:cs="Times New Roman"/>
          <w:sz w:val="28"/>
          <w:szCs w:val="28"/>
          <w:lang w:eastAsia="ru-RU"/>
        </w:rPr>
        <w:t xml:space="preserve">  материала (202</w:t>
      </w:r>
      <w:r>
        <w:rPr>
          <w:rFonts w:ascii="Times New Roman" w:eastAsia="Times New Roman" w:hAnsi="Times New Roman" w:cs="Times New Roman"/>
          <w:sz w:val="28"/>
          <w:szCs w:val="28"/>
          <w:lang w:eastAsia="ru-RU"/>
        </w:rPr>
        <w:t>4 г.- 254</w:t>
      </w:r>
      <w:r w:rsidR="00F836F3" w:rsidRPr="00561E4E">
        <w:rPr>
          <w:rFonts w:ascii="Times New Roman" w:eastAsia="Times New Roman" w:hAnsi="Times New Roman" w:cs="Times New Roman"/>
          <w:sz w:val="28"/>
          <w:szCs w:val="28"/>
          <w:lang w:eastAsia="ru-RU"/>
        </w:rPr>
        <w:t>)</w:t>
      </w:r>
      <w:r w:rsidR="00F566AC">
        <w:rPr>
          <w:rFonts w:ascii="Times New Roman" w:eastAsia="Times New Roman" w:hAnsi="Times New Roman" w:cs="Times New Roman"/>
          <w:sz w:val="28"/>
          <w:szCs w:val="28"/>
          <w:lang w:eastAsia="ru-RU"/>
        </w:rPr>
        <w:t xml:space="preserve"> Из них</w:t>
      </w:r>
      <w:r w:rsidR="00F836F3" w:rsidRPr="00561E4E">
        <w:rPr>
          <w:rFonts w:ascii="Times New Roman" w:eastAsia="Times New Roman" w:hAnsi="Times New Roman" w:cs="Times New Roman"/>
          <w:sz w:val="28"/>
          <w:szCs w:val="28"/>
          <w:lang w:eastAsia="ru-RU"/>
        </w:rPr>
        <w:t xml:space="preserve"> </w:t>
      </w:r>
      <w:r w:rsidR="00003DB7" w:rsidRPr="00561E4E">
        <w:rPr>
          <w:rFonts w:ascii="Times New Roman" w:eastAsia="Times New Roman" w:hAnsi="Times New Roman" w:cs="Times New Roman"/>
          <w:sz w:val="28"/>
          <w:szCs w:val="28"/>
          <w:lang w:eastAsia="ru-RU"/>
        </w:rPr>
        <w:t>в отношении законных представителей</w:t>
      </w:r>
      <w:r>
        <w:rPr>
          <w:rFonts w:ascii="Times New Roman" w:eastAsia="Times New Roman" w:hAnsi="Times New Roman" w:cs="Times New Roman"/>
          <w:sz w:val="28"/>
          <w:szCs w:val="28"/>
          <w:lang w:eastAsia="ru-RU"/>
        </w:rPr>
        <w:t xml:space="preserve"> 53</w:t>
      </w:r>
      <w:r w:rsidR="00003DB7" w:rsidRPr="00561E4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(2024</w:t>
      </w:r>
      <w:r w:rsidR="00003DB7" w:rsidRPr="00561E4E">
        <w:rPr>
          <w:rFonts w:ascii="Times New Roman" w:eastAsia="Times New Roman" w:hAnsi="Times New Roman" w:cs="Times New Roman"/>
          <w:sz w:val="28"/>
          <w:szCs w:val="28"/>
          <w:lang w:eastAsia="ru-RU"/>
        </w:rPr>
        <w:t>г -</w:t>
      </w:r>
      <w:r>
        <w:rPr>
          <w:rFonts w:ascii="Times New Roman" w:eastAsia="Times New Roman" w:hAnsi="Times New Roman" w:cs="Times New Roman"/>
          <w:sz w:val="28"/>
          <w:szCs w:val="28"/>
          <w:lang w:eastAsia="ru-RU"/>
        </w:rPr>
        <w:t>138</w:t>
      </w:r>
      <w:r w:rsidR="00003DB7" w:rsidRPr="00561E4E">
        <w:rPr>
          <w:rFonts w:ascii="Times New Roman" w:eastAsia="Times New Roman" w:hAnsi="Times New Roman" w:cs="Times New Roman"/>
          <w:sz w:val="28"/>
          <w:szCs w:val="28"/>
          <w:lang w:eastAsia="ru-RU"/>
        </w:rPr>
        <w:t>)</w:t>
      </w:r>
      <w:r w:rsidR="00F566AC">
        <w:rPr>
          <w:rFonts w:ascii="Times New Roman" w:eastAsia="Times New Roman" w:hAnsi="Times New Roman" w:cs="Times New Roman"/>
          <w:sz w:val="28"/>
          <w:szCs w:val="28"/>
          <w:lang w:eastAsia="ru-RU"/>
        </w:rPr>
        <w:t xml:space="preserve"> </w:t>
      </w:r>
      <w:r w:rsidR="00F836F3" w:rsidRPr="00561E4E">
        <w:rPr>
          <w:rFonts w:ascii="Times New Roman" w:eastAsia="Times New Roman" w:hAnsi="Times New Roman" w:cs="Times New Roman"/>
          <w:sz w:val="28"/>
          <w:szCs w:val="28"/>
          <w:lang w:eastAsia="ru-RU"/>
        </w:rPr>
        <w:t>В от</w:t>
      </w:r>
      <w:r>
        <w:rPr>
          <w:rFonts w:ascii="Times New Roman" w:eastAsia="Times New Roman" w:hAnsi="Times New Roman" w:cs="Times New Roman"/>
          <w:sz w:val="28"/>
          <w:szCs w:val="28"/>
          <w:lang w:eastAsia="ru-RU"/>
        </w:rPr>
        <w:t>ношении несовершеннолетних  - 28 (2024 г.-28</w:t>
      </w:r>
      <w:r w:rsidR="00003DB7" w:rsidRPr="00561E4E">
        <w:rPr>
          <w:rFonts w:ascii="Times New Roman" w:eastAsia="Times New Roman" w:hAnsi="Times New Roman" w:cs="Times New Roman"/>
          <w:sz w:val="28"/>
          <w:szCs w:val="28"/>
          <w:lang w:eastAsia="ru-RU"/>
        </w:rPr>
        <w:t>)</w:t>
      </w:r>
      <w:r w:rsidR="00F566A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По итогам 2025</w:t>
      </w:r>
      <w:r w:rsidR="00F836F3" w:rsidRPr="00561E4E">
        <w:rPr>
          <w:rFonts w:ascii="Times New Roman" w:eastAsia="Times New Roman" w:hAnsi="Times New Roman" w:cs="Times New Roman"/>
          <w:sz w:val="28"/>
          <w:szCs w:val="28"/>
          <w:lang w:eastAsia="ru-RU"/>
        </w:rPr>
        <w:t xml:space="preserve"> года наблюдается снижение</w:t>
      </w:r>
      <w:r w:rsidR="00003DB7" w:rsidRPr="00561E4E">
        <w:rPr>
          <w:rFonts w:ascii="Times New Roman" w:eastAsia="Times New Roman" w:hAnsi="Times New Roman" w:cs="Times New Roman"/>
          <w:sz w:val="28"/>
          <w:szCs w:val="28"/>
          <w:lang w:eastAsia="ru-RU"/>
        </w:rPr>
        <w:t xml:space="preserve"> всех показателей.</w:t>
      </w:r>
    </w:p>
    <w:p w:rsidR="00B57C4D" w:rsidRPr="00561E4E" w:rsidRDefault="00FB4B75" w:rsidP="00F566AC">
      <w:pPr>
        <w:spacing w:after="0" w:line="240" w:lineRule="auto"/>
        <w:ind w:firstLine="708"/>
        <w:contextualSpacing/>
        <w:jc w:val="both"/>
        <w:rPr>
          <w:rFonts w:ascii="Times New Roman" w:eastAsia="Times New Roman" w:hAnsi="Times New Roman" w:cs="Times New Roman"/>
          <w:sz w:val="28"/>
          <w:szCs w:val="28"/>
          <w:lang w:eastAsia="ru-RU"/>
        </w:rPr>
      </w:pPr>
      <w:r w:rsidRPr="00B150A4">
        <w:rPr>
          <w:rFonts w:ascii="Times New Roman" w:eastAsia="Times New Roman" w:hAnsi="Times New Roman" w:cs="Times New Roman"/>
          <w:sz w:val="28"/>
          <w:szCs w:val="28"/>
          <w:lang w:eastAsia="ru-RU"/>
        </w:rPr>
        <w:t>В 2025</w:t>
      </w:r>
      <w:r w:rsidR="00F836F3" w:rsidRPr="00B150A4">
        <w:rPr>
          <w:rFonts w:ascii="Times New Roman" w:eastAsia="Times New Roman" w:hAnsi="Times New Roman" w:cs="Times New Roman"/>
          <w:sz w:val="28"/>
          <w:szCs w:val="28"/>
          <w:lang w:eastAsia="ru-RU"/>
        </w:rPr>
        <w:t xml:space="preserve"> год</w:t>
      </w:r>
      <w:r w:rsidRPr="00B150A4">
        <w:rPr>
          <w:rFonts w:ascii="Times New Roman" w:eastAsia="Times New Roman" w:hAnsi="Times New Roman" w:cs="Times New Roman"/>
          <w:sz w:val="28"/>
          <w:szCs w:val="28"/>
          <w:lang w:eastAsia="ru-RU"/>
        </w:rPr>
        <w:t>у</w:t>
      </w:r>
      <w:r w:rsidR="00F836F3" w:rsidRPr="00B150A4">
        <w:rPr>
          <w:rFonts w:ascii="Times New Roman" w:eastAsia="Times New Roman" w:hAnsi="Times New Roman" w:cs="Times New Roman"/>
          <w:sz w:val="28"/>
          <w:szCs w:val="28"/>
          <w:lang w:eastAsia="ru-RU"/>
        </w:rPr>
        <w:t xml:space="preserve"> наблюдается снижение подростковой преступности совершено </w:t>
      </w:r>
      <w:r w:rsidRPr="00B150A4">
        <w:rPr>
          <w:rFonts w:ascii="Times New Roman" w:eastAsia="Times New Roman" w:hAnsi="Times New Roman" w:cs="Times New Roman"/>
          <w:sz w:val="28"/>
          <w:szCs w:val="28"/>
          <w:lang w:eastAsia="ru-RU"/>
        </w:rPr>
        <w:t>7</w:t>
      </w:r>
      <w:r>
        <w:rPr>
          <w:rFonts w:ascii="Times New Roman" w:eastAsia="Times New Roman" w:hAnsi="Times New Roman" w:cs="Times New Roman"/>
          <w:sz w:val="28"/>
          <w:szCs w:val="28"/>
          <w:lang w:eastAsia="ru-RU"/>
        </w:rPr>
        <w:t xml:space="preserve"> </w:t>
      </w:r>
      <w:r w:rsidR="00F836F3" w:rsidRPr="00561E4E">
        <w:rPr>
          <w:rFonts w:ascii="Times New Roman" w:eastAsia="Times New Roman" w:hAnsi="Times New Roman" w:cs="Times New Roman"/>
          <w:sz w:val="28"/>
          <w:szCs w:val="28"/>
          <w:lang w:eastAsia="ru-RU"/>
        </w:rPr>
        <w:t>преступлений  несовершеннолетними и их участием</w:t>
      </w:r>
      <w:r w:rsidR="00003DB7" w:rsidRPr="00561E4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2024 г.- 8</w:t>
      </w:r>
      <w:r w:rsidR="00003DB7" w:rsidRPr="00561E4E">
        <w:rPr>
          <w:rFonts w:ascii="Times New Roman" w:eastAsia="Times New Roman" w:hAnsi="Times New Roman" w:cs="Times New Roman"/>
          <w:sz w:val="28"/>
          <w:szCs w:val="28"/>
          <w:lang w:eastAsia="ru-RU"/>
        </w:rPr>
        <w:t xml:space="preserve">) </w:t>
      </w:r>
      <w:r w:rsidR="00F836F3" w:rsidRPr="00561E4E">
        <w:rPr>
          <w:rFonts w:ascii="Times New Roman" w:eastAsia="Times New Roman" w:hAnsi="Times New Roman" w:cs="Times New Roman"/>
          <w:sz w:val="28"/>
          <w:szCs w:val="28"/>
          <w:lang w:eastAsia="ru-RU"/>
        </w:rPr>
        <w:t>Состоят на профилактическом у</w:t>
      </w:r>
      <w:r>
        <w:rPr>
          <w:rFonts w:ascii="Times New Roman" w:eastAsia="Times New Roman" w:hAnsi="Times New Roman" w:cs="Times New Roman"/>
          <w:sz w:val="28"/>
          <w:szCs w:val="28"/>
          <w:lang w:eastAsia="ru-RU"/>
        </w:rPr>
        <w:t>чете 42 несовершеннолетних (2024</w:t>
      </w:r>
      <w:r w:rsidR="00003DB7" w:rsidRPr="00561E4E">
        <w:rPr>
          <w:rFonts w:ascii="Times New Roman" w:eastAsia="Times New Roman" w:hAnsi="Times New Roman" w:cs="Times New Roman"/>
          <w:sz w:val="28"/>
          <w:szCs w:val="28"/>
          <w:lang w:eastAsia="ru-RU"/>
        </w:rPr>
        <w:t xml:space="preserve"> г.- </w:t>
      </w:r>
      <w:r>
        <w:rPr>
          <w:rFonts w:ascii="Times New Roman" w:eastAsia="Times New Roman" w:hAnsi="Times New Roman" w:cs="Times New Roman"/>
          <w:sz w:val="28"/>
          <w:szCs w:val="28"/>
          <w:lang w:eastAsia="ru-RU"/>
        </w:rPr>
        <w:t>46</w:t>
      </w:r>
      <w:r w:rsidR="00003DB7" w:rsidRPr="00561E4E">
        <w:rPr>
          <w:rFonts w:ascii="Times New Roman" w:eastAsia="Times New Roman" w:hAnsi="Times New Roman" w:cs="Times New Roman"/>
          <w:sz w:val="28"/>
          <w:szCs w:val="28"/>
          <w:lang w:eastAsia="ru-RU"/>
        </w:rPr>
        <w:t>)</w:t>
      </w:r>
      <w:r w:rsidR="00B57C4D" w:rsidRPr="00561E4E">
        <w:rPr>
          <w:rFonts w:ascii="Times New Roman" w:eastAsia="Times New Roman" w:hAnsi="Times New Roman" w:cs="Times New Roman"/>
          <w:b/>
          <w:i/>
          <w:sz w:val="28"/>
          <w:szCs w:val="28"/>
          <w:lang w:eastAsia="ru-RU"/>
        </w:rPr>
        <w:t xml:space="preserve">          </w:t>
      </w:r>
    </w:p>
    <w:p w:rsidR="00B57C4D" w:rsidRPr="00F566AC" w:rsidRDefault="00B57C4D" w:rsidP="00561E4E">
      <w:pPr>
        <w:spacing w:after="0" w:line="240" w:lineRule="auto"/>
        <w:rPr>
          <w:rFonts w:ascii="Times New Roman" w:eastAsia="Times New Roman" w:hAnsi="Times New Roman" w:cs="Times New Roman"/>
          <w:sz w:val="20"/>
          <w:szCs w:val="20"/>
          <w:lang w:eastAsia="ru-RU"/>
        </w:rPr>
      </w:pPr>
    </w:p>
    <w:p w:rsidR="00003DB7" w:rsidRDefault="00B57C4D" w:rsidP="00561E4E">
      <w:pPr>
        <w:spacing w:after="0" w:line="240" w:lineRule="auto"/>
        <w:rPr>
          <w:rFonts w:ascii="Times New Roman" w:eastAsia="Times New Roman" w:hAnsi="Times New Roman" w:cs="Times New Roman"/>
          <w:b/>
          <w:sz w:val="28"/>
          <w:szCs w:val="28"/>
          <w:lang w:eastAsia="ru-RU"/>
        </w:rPr>
      </w:pPr>
      <w:r w:rsidRPr="00AA06D5">
        <w:rPr>
          <w:rFonts w:ascii="Times New Roman" w:eastAsia="Times New Roman" w:hAnsi="Times New Roman" w:cs="Times New Roman"/>
          <w:b/>
          <w:color w:val="FF0000"/>
          <w:sz w:val="28"/>
          <w:szCs w:val="28"/>
          <w:lang w:eastAsia="ru-RU"/>
        </w:rPr>
        <w:t xml:space="preserve">                                               </w:t>
      </w:r>
      <w:r w:rsidR="00561E4E" w:rsidRPr="002A2CCF">
        <w:rPr>
          <w:rFonts w:ascii="Times New Roman" w:eastAsia="Times New Roman" w:hAnsi="Times New Roman" w:cs="Times New Roman"/>
          <w:b/>
          <w:sz w:val="28"/>
          <w:szCs w:val="28"/>
          <w:lang w:eastAsia="ru-RU"/>
        </w:rPr>
        <w:t>В сфере охраны труда</w:t>
      </w:r>
    </w:p>
    <w:p w:rsidR="00F566AC" w:rsidRPr="00F566AC" w:rsidRDefault="00F566AC" w:rsidP="00561E4E">
      <w:pPr>
        <w:spacing w:after="0" w:line="240" w:lineRule="auto"/>
        <w:rPr>
          <w:rFonts w:ascii="Times New Roman" w:eastAsia="Times New Roman" w:hAnsi="Times New Roman" w:cs="Times New Roman"/>
          <w:b/>
          <w:color w:val="FF0000"/>
          <w:sz w:val="20"/>
          <w:szCs w:val="20"/>
          <w:lang w:eastAsia="ru-RU"/>
        </w:rPr>
      </w:pPr>
    </w:p>
    <w:p w:rsidR="002A2CCF" w:rsidRPr="002A2CCF" w:rsidRDefault="002A2CCF" w:rsidP="006E2B3A">
      <w:pPr>
        <w:spacing w:after="0" w:line="240" w:lineRule="auto"/>
        <w:ind w:firstLine="709"/>
        <w:jc w:val="both"/>
        <w:rPr>
          <w:rFonts w:ascii="Times New Roman" w:eastAsia="Times New Roman" w:hAnsi="Times New Roman" w:cs="Times New Roman"/>
          <w:spacing w:val="-11"/>
          <w:sz w:val="28"/>
          <w:szCs w:val="28"/>
          <w:lang w:eastAsia="ru-RU"/>
        </w:rPr>
      </w:pPr>
      <w:r>
        <w:rPr>
          <w:rFonts w:ascii="Times New Roman" w:eastAsia="Times New Roman" w:hAnsi="Times New Roman" w:cs="Times New Roman"/>
          <w:spacing w:val="-11"/>
          <w:sz w:val="28"/>
          <w:szCs w:val="28"/>
          <w:lang w:eastAsia="ru-RU"/>
        </w:rPr>
        <w:lastRenderedPageBreak/>
        <w:t>Для  реализации</w:t>
      </w:r>
      <w:r w:rsidRPr="002A2CCF">
        <w:rPr>
          <w:rFonts w:ascii="Times New Roman" w:eastAsia="Times New Roman" w:hAnsi="Times New Roman" w:cs="Times New Roman"/>
          <w:spacing w:val="-11"/>
          <w:sz w:val="28"/>
          <w:szCs w:val="28"/>
          <w:lang w:eastAsia="ru-RU"/>
        </w:rPr>
        <w:t xml:space="preserve"> мероприятий по осуществлению отдельных государственных полномочий в сфере государственного управления охраной труда проведено обследование условий и охраны 32 организации округа.</w:t>
      </w:r>
    </w:p>
    <w:p w:rsidR="002A2CCF" w:rsidRPr="002A2CCF" w:rsidRDefault="002A2CCF" w:rsidP="006E2B3A">
      <w:pPr>
        <w:spacing w:after="0" w:line="240" w:lineRule="auto"/>
        <w:ind w:firstLine="709"/>
        <w:jc w:val="both"/>
        <w:rPr>
          <w:rFonts w:ascii="Times New Roman" w:eastAsia="Times New Roman" w:hAnsi="Times New Roman" w:cs="Times New Roman"/>
          <w:spacing w:val="-11"/>
          <w:sz w:val="28"/>
          <w:szCs w:val="28"/>
          <w:lang w:eastAsia="ru-RU"/>
        </w:rPr>
      </w:pPr>
      <w:r>
        <w:rPr>
          <w:rFonts w:ascii="Times New Roman" w:eastAsia="Times New Roman" w:hAnsi="Times New Roman" w:cs="Times New Roman"/>
          <w:spacing w:val="-11"/>
          <w:sz w:val="28"/>
          <w:szCs w:val="28"/>
          <w:lang w:eastAsia="ru-RU"/>
        </w:rPr>
        <w:t xml:space="preserve">Ежеквартально проводились </w:t>
      </w:r>
      <w:r w:rsidRPr="002A2CCF">
        <w:rPr>
          <w:rFonts w:ascii="Times New Roman" w:eastAsia="Times New Roman" w:hAnsi="Times New Roman" w:cs="Times New Roman"/>
          <w:spacing w:val="-11"/>
          <w:sz w:val="28"/>
          <w:szCs w:val="28"/>
          <w:lang w:eastAsia="ru-RU"/>
        </w:rPr>
        <w:t xml:space="preserve"> заседания межведомственной комиссии по охране труда, проведено совещаний (семинаров) по охране труда </w:t>
      </w:r>
      <w:r>
        <w:rPr>
          <w:rFonts w:ascii="Times New Roman" w:eastAsia="Times New Roman" w:hAnsi="Times New Roman" w:cs="Times New Roman"/>
          <w:spacing w:val="-11"/>
          <w:sz w:val="28"/>
          <w:szCs w:val="28"/>
          <w:lang w:eastAsia="ru-RU"/>
        </w:rPr>
        <w:t xml:space="preserve">- </w:t>
      </w:r>
      <w:r w:rsidRPr="002A2CCF">
        <w:rPr>
          <w:rFonts w:ascii="Times New Roman" w:eastAsia="Times New Roman" w:hAnsi="Times New Roman" w:cs="Times New Roman"/>
          <w:spacing w:val="-11"/>
          <w:sz w:val="28"/>
          <w:szCs w:val="28"/>
          <w:lang w:eastAsia="ru-RU"/>
        </w:rPr>
        <w:t>5.</w:t>
      </w:r>
    </w:p>
    <w:p w:rsidR="002A2CCF" w:rsidRPr="002A2CCF" w:rsidRDefault="002A2CCF" w:rsidP="006E2B3A">
      <w:pPr>
        <w:spacing w:after="0" w:line="240" w:lineRule="auto"/>
        <w:ind w:firstLine="709"/>
        <w:jc w:val="both"/>
        <w:rPr>
          <w:rFonts w:ascii="Times New Roman" w:eastAsia="Times New Roman" w:hAnsi="Times New Roman" w:cs="Times New Roman"/>
          <w:spacing w:val="-11"/>
          <w:sz w:val="28"/>
          <w:szCs w:val="28"/>
          <w:lang w:eastAsia="ru-RU"/>
        </w:rPr>
      </w:pPr>
      <w:r>
        <w:rPr>
          <w:rFonts w:ascii="Times New Roman" w:eastAsia="Times New Roman" w:hAnsi="Times New Roman" w:cs="Times New Roman"/>
          <w:spacing w:val="-11"/>
          <w:sz w:val="28"/>
          <w:szCs w:val="28"/>
          <w:lang w:eastAsia="ru-RU"/>
        </w:rPr>
        <w:t>П</w:t>
      </w:r>
      <w:r w:rsidRPr="002A2CCF">
        <w:rPr>
          <w:rFonts w:ascii="Times New Roman" w:eastAsia="Times New Roman" w:hAnsi="Times New Roman" w:cs="Times New Roman"/>
          <w:spacing w:val="-11"/>
          <w:sz w:val="28"/>
          <w:szCs w:val="28"/>
          <w:lang w:eastAsia="ru-RU"/>
        </w:rPr>
        <w:t>роверку знаний требований охраны труда прошли 65 руководителей и специалистов в области охраны труда.</w:t>
      </w:r>
    </w:p>
    <w:p w:rsidR="002A2CCF" w:rsidRPr="002A2CCF" w:rsidRDefault="002A2CCF" w:rsidP="006E2B3A">
      <w:pPr>
        <w:spacing w:after="0" w:line="240" w:lineRule="auto"/>
        <w:ind w:firstLine="709"/>
        <w:jc w:val="both"/>
        <w:rPr>
          <w:rFonts w:ascii="Times New Roman" w:eastAsia="Times New Roman" w:hAnsi="Times New Roman" w:cs="Times New Roman"/>
          <w:spacing w:val="-11"/>
          <w:sz w:val="28"/>
          <w:szCs w:val="28"/>
          <w:lang w:eastAsia="ru-RU"/>
        </w:rPr>
      </w:pPr>
      <w:r w:rsidRPr="002A2CCF">
        <w:rPr>
          <w:rFonts w:ascii="Times New Roman" w:eastAsia="Times New Roman" w:hAnsi="Times New Roman" w:cs="Times New Roman"/>
          <w:spacing w:val="-11"/>
          <w:sz w:val="28"/>
          <w:szCs w:val="28"/>
          <w:lang w:eastAsia="ru-RU"/>
        </w:rPr>
        <w:t>Количество организаций, которые провели СОУТ</w:t>
      </w:r>
      <w:r>
        <w:rPr>
          <w:rFonts w:ascii="Times New Roman" w:eastAsia="Times New Roman" w:hAnsi="Times New Roman" w:cs="Times New Roman"/>
          <w:spacing w:val="-11"/>
          <w:sz w:val="28"/>
          <w:szCs w:val="28"/>
          <w:lang w:eastAsia="ru-RU"/>
        </w:rPr>
        <w:t xml:space="preserve"> </w:t>
      </w:r>
      <w:r w:rsidRPr="002A2CCF">
        <w:rPr>
          <w:rFonts w:ascii="Times New Roman" w:eastAsia="Times New Roman" w:hAnsi="Times New Roman" w:cs="Times New Roman"/>
          <w:spacing w:val="-11"/>
          <w:sz w:val="28"/>
          <w:szCs w:val="28"/>
          <w:lang w:eastAsia="ru-RU"/>
        </w:rPr>
        <w:t>(</w:t>
      </w:r>
      <w:r w:rsidRPr="002A2CCF">
        <w:rPr>
          <w:rFonts w:ascii="Times New Roman" w:hAnsi="Times New Roman" w:cs="Times New Roman"/>
          <w:bCs/>
          <w:color w:val="333333"/>
          <w:sz w:val="28"/>
          <w:szCs w:val="28"/>
          <w:shd w:val="clear" w:color="auto" w:fill="FFFFFF"/>
        </w:rPr>
        <w:t>специальную</w:t>
      </w:r>
      <w:r w:rsidRPr="002A2CCF">
        <w:rPr>
          <w:rFonts w:ascii="Times New Roman" w:hAnsi="Times New Roman" w:cs="Times New Roman"/>
          <w:color w:val="333333"/>
          <w:sz w:val="28"/>
          <w:szCs w:val="28"/>
          <w:shd w:val="clear" w:color="auto" w:fill="FFFFFF"/>
        </w:rPr>
        <w:t> </w:t>
      </w:r>
      <w:r w:rsidRPr="002A2CCF">
        <w:rPr>
          <w:rFonts w:ascii="Times New Roman" w:hAnsi="Times New Roman" w:cs="Times New Roman"/>
          <w:bCs/>
          <w:color w:val="333333"/>
          <w:sz w:val="28"/>
          <w:szCs w:val="28"/>
          <w:shd w:val="clear" w:color="auto" w:fill="FFFFFF"/>
        </w:rPr>
        <w:t>оценку</w:t>
      </w:r>
      <w:r w:rsidRPr="002A2CCF">
        <w:rPr>
          <w:rFonts w:ascii="Times New Roman" w:hAnsi="Times New Roman" w:cs="Times New Roman"/>
          <w:color w:val="333333"/>
          <w:sz w:val="28"/>
          <w:szCs w:val="28"/>
          <w:shd w:val="clear" w:color="auto" w:fill="FFFFFF"/>
        </w:rPr>
        <w:t> </w:t>
      </w:r>
      <w:r w:rsidRPr="002A2CCF">
        <w:rPr>
          <w:rFonts w:ascii="Times New Roman" w:hAnsi="Times New Roman" w:cs="Times New Roman"/>
          <w:bCs/>
          <w:color w:val="333333"/>
          <w:sz w:val="28"/>
          <w:szCs w:val="28"/>
          <w:shd w:val="clear" w:color="auto" w:fill="FFFFFF"/>
        </w:rPr>
        <w:t>условий</w:t>
      </w:r>
      <w:r w:rsidRPr="002A2CCF">
        <w:rPr>
          <w:rFonts w:ascii="Times New Roman" w:hAnsi="Times New Roman" w:cs="Times New Roman"/>
          <w:color w:val="333333"/>
          <w:sz w:val="28"/>
          <w:szCs w:val="28"/>
          <w:shd w:val="clear" w:color="auto" w:fill="FFFFFF"/>
        </w:rPr>
        <w:t> </w:t>
      </w:r>
      <w:r w:rsidRPr="002A2CCF">
        <w:rPr>
          <w:rFonts w:ascii="Times New Roman" w:hAnsi="Times New Roman" w:cs="Times New Roman"/>
          <w:bCs/>
          <w:color w:val="333333"/>
          <w:sz w:val="28"/>
          <w:szCs w:val="28"/>
          <w:shd w:val="clear" w:color="auto" w:fill="FFFFFF"/>
        </w:rPr>
        <w:t>труда)</w:t>
      </w:r>
      <w:r w:rsidRPr="002A2CCF">
        <w:rPr>
          <w:rFonts w:ascii="Times New Roman" w:eastAsia="Times New Roman" w:hAnsi="Times New Roman" w:cs="Times New Roman"/>
          <w:spacing w:val="-11"/>
          <w:sz w:val="28"/>
          <w:szCs w:val="28"/>
          <w:lang w:eastAsia="ru-RU"/>
        </w:rPr>
        <w:t>, в отчётном году: 6, численность работающих в данных организациях 817 чел.</w:t>
      </w:r>
    </w:p>
    <w:p w:rsidR="002A2CCF" w:rsidRPr="002A2CCF" w:rsidRDefault="002A2CCF" w:rsidP="006E2B3A">
      <w:pPr>
        <w:spacing w:after="0" w:line="240" w:lineRule="auto"/>
        <w:ind w:firstLine="709"/>
        <w:jc w:val="both"/>
        <w:rPr>
          <w:rFonts w:ascii="Times New Roman" w:eastAsia="Times New Roman" w:hAnsi="Times New Roman" w:cs="Times New Roman"/>
          <w:spacing w:val="-11"/>
          <w:sz w:val="28"/>
          <w:szCs w:val="28"/>
          <w:lang w:eastAsia="ru-RU"/>
        </w:rPr>
      </w:pPr>
      <w:r w:rsidRPr="002A2CCF">
        <w:rPr>
          <w:rFonts w:ascii="Times New Roman" w:eastAsia="Calibri" w:hAnsi="Times New Roman" w:cs="Times New Roman"/>
          <w:spacing w:val="-11"/>
          <w:sz w:val="28"/>
          <w:szCs w:val="28"/>
        </w:rPr>
        <w:t>Мониторинг</w:t>
      </w:r>
      <w:r w:rsidRPr="002A2CCF">
        <w:rPr>
          <w:rFonts w:ascii="Times New Roman" w:eastAsia="Times New Roman" w:hAnsi="Times New Roman" w:cs="Times New Roman"/>
          <w:sz w:val="28"/>
          <w:szCs w:val="28"/>
          <w:lang w:eastAsia="ru-RU"/>
        </w:rPr>
        <w:t xml:space="preserve"> условий труда женщин</w:t>
      </w:r>
      <w:r w:rsidRPr="002A2CCF">
        <w:rPr>
          <w:rFonts w:ascii="Times New Roman" w:eastAsia="Calibri" w:hAnsi="Times New Roman" w:cs="Times New Roman"/>
          <w:spacing w:val="-11"/>
          <w:sz w:val="28"/>
          <w:szCs w:val="28"/>
        </w:rPr>
        <w:t xml:space="preserve"> проведён в 15 организациях, действовавших на территории Балейского муниципального округа и у 19 индивидуальных предпринимателей.</w:t>
      </w:r>
    </w:p>
    <w:p w:rsidR="002A2CCF" w:rsidRPr="002A2CCF" w:rsidRDefault="002A2CCF" w:rsidP="006E2B3A">
      <w:pPr>
        <w:spacing w:after="0" w:line="240" w:lineRule="auto"/>
        <w:ind w:firstLine="709"/>
        <w:jc w:val="both"/>
        <w:rPr>
          <w:rFonts w:ascii="Times New Roman" w:eastAsia="Times New Roman" w:hAnsi="Times New Roman" w:cs="Times New Roman"/>
          <w:sz w:val="28"/>
          <w:szCs w:val="28"/>
          <w:lang w:eastAsia="ru-RU"/>
        </w:rPr>
      </w:pPr>
      <w:r w:rsidRPr="002A2CCF">
        <w:rPr>
          <w:rFonts w:ascii="Times New Roman" w:eastAsia="Times New Roman" w:hAnsi="Times New Roman" w:cs="Times New Roman"/>
          <w:sz w:val="28"/>
          <w:szCs w:val="28"/>
          <w:lang w:eastAsia="ru-RU"/>
        </w:rPr>
        <w:t xml:space="preserve">Ежеквартально проводится мониторинг выполнения работ по специальной оценке условий труда в организациях и у индивидуальных предпринимателей округа. </w:t>
      </w:r>
    </w:p>
    <w:p w:rsidR="002A2CCF" w:rsidRPr="002A2CCF" w:rsidRDefault="002A2CCF" w:rsidP="006E2B3A">
      <w:pPr>
        <w:spacing w:after="0" w:line="240" w:lineRule="auto"/>
        <w:ind w:firstLine="709"/>
        <w:jc w:val="both"/>
        <w:rPr>
          <w:rFonts w:ascii="Times New Roman" w:eastAsia="Times New Roman" w:hAnsi="Times New Roman" w:cs="Times New Roman"/>
          <w:sz w:val="28"/>
          <w:szCs w:val="28"/>
          <w:lang w:eastAsia="ru-RU"/>
        </w:rPr>
      </w:pPr>
      <w:r w:rsidRPr="002A2CCF">
        <w:rPr>
          <w:rFonts w:ascii="Times New Roman" w:eastAsia="Times New Roman" w:hAnsi="Times New Roman" w:cs="Times New Roman"/>
          <w:sz w:val="28"/>
          <w:szCs w:val="28"/>
          <w:lang w:eastAsia="ru-RU"/>
        </w:rPr>
        <w:t xml:space="preserve">Кроме того проведён мониторинг обеспеченности работников организаций </w:t>
      </w:r>
      <w:proofErr w:type="gramStart"/>
      <w:r w:rsidRPr="002A2CCF">
        <w:rPr>
          <w:rFonts w:ascii="Times New Roman" w:eastAsia="Times New Roman" w:hAnsi="Times New Roman" w:cs="Times New Roman"/>
          <w:sz w:val="28"/>
          <w:szCs w:val="28"/>
          <w:lang w:eastAsia="ru-RU"/>
        </w:rPr>
        <w:t>сертифицированными</w:t>
      </w:r>
      <w:proofErr w:type="gramEnd"/>
      <w:r w:rsidRPr="002A2CCF">
        <w:rPr>
          <w:rFonts w:ascii="Times New Roman" w:eastAsia="Times New Roman" w:hAnsi="Times New Roman" w:cs="Times New Roman"/>
          <w:sz w:val="28"/>
          <w:szCs w:val="28"/>
          <w:lang w:eastAsia="ru-RU"/>
        </w:rPr>
        <w:t xml:space="preserve"> СИЗ, а также организации учёта потребности в средствах индивидуальной и коллективной защиты.</w:t>
      </w:r>
    </w:p>
    <w:p w:rsidR="002A2CCF" w:rsidRPr="002A2CCF" w:rsidRDefault="002A2CCF" w:rsidP="006E2B3A">
      <w:pPr>
        <w:spacing w:after="0" w:line="240" w:lineRule="auto"/>
        <w:ind w:firstLine="709"/>
        <w:jc w:val="both"/>
        <w:rPr>
          <w:rFonts w:ascii="Times New Roman" w:eastAsia="Times New Roman" w:hAnsi="Times New Roman" w:cs="Times New Roman"/>
          <w:sz w:val="28"/>
          <w:szCs w:val="28"/>
          <w:lang w:eastAsia="ru-RU"/>
        </w:rPr>
      </w:pPr>
      <w:r w:rsidRPr="002A2CCF">
        <w:rPr>
          <w:rFonts w:ascii="Times New Roman" w:eastAsia="Times New Roman" w:hAnsi="Times New Roman" w:cs="Times New Roman"/>
          <w:sz w:val="28"/>
          <w:szCs w:val="28"/>
          <w:lang w:eastAsia="ru-RU"/>
        </w:rPr>
        <w:t>В целях пропаганды положительного опыта работы в сфере охраны труда в Балейском муниципальном округе в 1 квартале 2025 года проведён ежегодный районный конкурс на лучшую организацию работы по охране труда по итогам 2024 года. В конкурсе приняли участие 10 организаций.</w:t>
      </w:r>
    </w:p>
    <w:p w:rsidR="002A2CCF" w:rsidRPr="002A2CCF" w:rsidRDefault="002A2CCF" w:rsidP="006E2B3A">
      <w:pPr>
        <w:spacing w:after="0" w:line="240" w:lineRule="auto"/>
        <w:ind w:firstLine="709"/>
        <w:jc w:val="both"/>
        <w:rPr>
          <w:rFonts w:ascii="Times New Roman" w:eastAsia="Times New Roman" w:hAnsi="Times New Roman" w:cs="Times New Roman"/>
          <w:sz w:val="28"/>
          <w:szCs w:val="28"/>
          <w:u w:val="single"/>
          <w:lang w:eastAsia="ru-RU"/>
        </w:rPr>
      </w:pPr>
      <w:r w:rsidRPr="002A2CCF">
        <w:rPr>
          <w:rFonts w:ascii="Times New Roman" w:eastAsia="Times New Roman" w:hAnsi="Times New Roman" w:cs="Times New Roman"/>
          <w:sz w:val="28"/>
          <w:szCs w:val="28"/>
          <w:lang w:eastAsia="ru-RU"/>
        </w:rPr>
        <w:t>В отраслевой группе промышленность, строительство, транспорт присуждено</w:t>
      </w:r>
      <w:r w:rsidRPr="002A2CCF">
        <w:rPr>
          <w:rFonts w:ascii="Times New Roman" w:eastAsia="Times New Roman" w:hAnsi="Times New Roman" w:cs="Times New Roman"/>
          <w:sz w:val="28"/>
          <w:szCs w:val="28"/>
          <w:u w:val="single"/>
          <w:lang w:eastAsia="ru-RU"/>
        </w:rPr>
        <w:t>:</w:t>
      </w:r>
    </w:p>
    <w:p w:rsidR="002A2CCF" w:rsidRPr="00CA52E2" w:rsidRDefault="002A2CCF" w:rsidP="006E2B3A">
      <w:pPr>
        <w:spacing w:after="0" w:line="240" w:lineRule="auto"/>
        <w:ind w:firstLine="709"/>
        <w:jc w:val="both"/>
        <w:rPr>
          <w:rFonts w:ascii="Times New Roman" w:eastAsia="Times New Roman" w:hAnsi="Times New Roman" w:cs="Times New Roman"/>
          <w:bCs/>
          <w:sz w:val="28"/>
          <w:szCs w:val="28"/>
          <w:lang w:eastAsia="ru-RU"/>
        </w:rPr>
      </w:pPr>
      <w:r w:rsidRPr="00CA52E2">
        <w:rPr>
          <w:rFonts w:ascii="Times New Roman" w:eastAsia="Times New Roman" w:hAnsi="Times New Roman" w:cs="Times New Roman"/>
          <w:bCs/>
          <w:sz w:val="28"/>
          <w:szCs w:val="28"/>
          <w:lang w:eastAsia="ru-RU"/>
        </w:rPr>
        <w:t>1 место: ЗАО «ЗРК «Омчак».</w:t>
      </w:r>
    </w:p>
    <w:p w:rsidR="002A2CCF" w:rsidRPr="002A2CCF" w:rsidRDefault="002A2CCF" w:rsidP="006E2B3A">
      <w:pPr>
        <w:spacing w:after="0" w:line="240" w:lineRule="auto"/>
        <w:ind w:firstLine="709"/>
        <w:jc w:val="both"/>
        <w:rPr>
          <w:rFonts w:ascii="Times New Roman" w:eastAsia="Times New Roman" w:hAnsi="Times New Roman" w:cs="Times New Roman"/>
          <w:sz w:val="28"/>
          <w:szCs w:val="28"/>
          <w:u w:val="single"/>
          <w:lang w:eastAsia="ru-RU"/>
        </w:rPr>
      </w:pPr>
      <w:r w:rsidRPr="002A2CCF">
        <w:rPr>
          <w:rFonts w:ascii="Times New Roman" w:eastAsia="Times New Roman" w:hAnsi="Times New Roman" w:cs="Times New Roman"/>
          <w:sz w:val="28"/>
          <w:szCs w:val="28"/>
          <w:lang w:eastAsia="ru-RU"/>
        </w:rPr>
        <w:t>В отраслевой группе непроизводственная сфера деятельности</w:t>
      </w:r>
      <w:r w:rsidRPr="002A2CCF">
        <w:rPr>
          <w:rFonts w:ascii="Times New Roman" w:eastAsia="Times New Roman" w:hAnsi="Times New Roman" w:cs="Times New Roman"/>
          <w:sz w:val="28"/>
          <w:szCs w:val="28"/>
          <w:u w:val="single"/>
          <w:lang w:eastAsia="ru-RU"/>
        </w:rPr>
        <w:t>:</w:t>
      </w:r>
    </w:p>
    <w:p w:rsidR="002A2CCF" w:rsidRPr="00CA52E2" w:rsidRDefault="002A2CCF" w:rsidP="006E2B3A">
      <w:pPr>
        <w:spacing w:after="0" w:line="240" w:lineRule="auto"/>
        <w:ind w:firstLine="709"/>
        <w:jc w:val="both"/>
        <w:rPr>
          <w:rFonts w:ascii="Times New Roman" w:eastAsia="Times New Roman" w:hAnsi="Times New Roman" w:cs="Times New Roman"/>
          <w:bCs/>
          <w:sz w:val="28"/>
          <w:szCs w:val="28"/>
          <w:lang w:eastAsia="ru-RU"/>
        </w:rPr>
      </w:pPr>
      <w:r w:rsidRPr="00CA52E2">
        <w:rPr>
          <w:rFonts w:ascii="Times New Roman" w:eastAsia="Times New Roman" w:hAnsi="Times New Roman" w:cs="Times New Roman"/>
          <w:bCs/>
          <w:sz w:val="28"/>
          <w:szCs w:val="28"/>
          <w:lang w:eastAsia="ru-RU"/>
        </w:rPr>
        <w:t xml:space="preserve">МКОУ «НОШ </w:t>
      </w:r>
      <w:r w:rsidR="00CA52E2">
        <w:rPr>
          <w:rFonts w:ascii="Times New Roman" w:eastAsia="Times New Roman" w:hAnsi="Times New Roman" w:cs="Times New Roman"/>
          <w:bCs/>
          <w:sz w:val="28"/>
          <w:szCs w:val="28"/>
          <w:lang w:eastAsia="ru-RU"/>
        </w:rPr>
        <w:t>№ 3» -</w:t>
      </w:r>
      <w:r w:rsidRPr="00CA52E2">
        <w:rPr>
          <w:rFonts w:ascii="Times New Roman" w:eastAsia="Times New Roman" w:hAnsi="Times New Roman" w:cs="Times New Roman"/>
          <w:bCs/>
          <w:sz w:val="28"/>
          <w:szCs w:val="28"/>
          <w:lang w:eastAsia="ru-RU"/>
        </w:rPr>
        <w:t>1 место;</w:t>
      </w:r>
    </w:p>
    <w:p w:rsidR="002A2CCF" w:rsidRPr="002A2CCF" w:rsidRDefault="002A2CCF" w:rsidP="006E2B3A">
      <w:pPr>
        <w:spacing w:after="0" w:line="240" w:lineRule="auto"/>
        <w:ind w:firstLine="709"/>
        <w:jc w:val="both"/>
        <w:rPr>
          <w:rFonts w:ascii="Times New Roman" w:eastAsia="Times New Roman" w:hAnsi="Times New Roman" w:cs="Times New Roman"/>
          <w:sz w:val="28"/>
          <w:szCs w:val="28"/>
          <w:lang w:eastAsia="ru-RU"/>
        </w:rPr>
      </w:pPr>
      <w:r w:rsidRPr="002A2CCF">
        <w:rPr>
          <w:rFonts w:ascii="Times New Roman" w:eastAsia="Times New Roman" w:hAnsi="Times New Roman" w:cs="Times New Roman"/>
          <w:sz w:val="28"/>
          <w:szCs w:val="28"/>
          <w:lang w:eastAsia="ru-RU"/>
        </w:rPr>
        <w:t>МКДОУ</w:t>
      </w:r>
      <w:r w:rsidR="00CA52E2">
        <w:rPr>
          <w:rFonts w:ascii="Times New Roman" w:eastAsia="Times New Roman" w:hAnsi="Times New Roman" w:cs="Times New Roman"/>
          <w:sz w:val="28"/>
          <w:szCs w:val="28"/>
          <w:lang w:eastAsia="ru-RU"/>
        </w:rPr>
        <w:t xml:space="preserve"> «Детский сад № 10 «</w:t>
      </w:r>
      <w:proofErr w:type="spellStart"/>
      <w:r w:rsidR="00CA52E2">
        <w:rPr>
          <w:rFonts w:ascii="Times New Roman" w:eastAsia="Times New Roman" w:hAnsi="Times New Roman" w:cs="Times New Roman"/>
          <w:sz w:val="28"/>
          <w:szCs w:val="28"/>
          <w:lang w:eastAsia="ru-RU"/>
        </w:rPr>
        <w:t>Аленушка</w:t>
      </w:r>
      <w:proofErr w:type="spellEnd"/>
      <w:r w:rsidR="00CA52E2">
        <w:rPr>
          <w:rFonts w:ascii="Times New Roman" w:eastAsia="Times New Roman" w:hAnsi="Times New Roman" w:cs="Times New Roman"/>
          <w:sz w:val="28"/>
          <w:szCs w:val="28"/>
          <w:lang w:eastAsia="ru-RU"/>
        </w:rPr>
        <w:t>»-</w:t>
      </w:r>
      <w:r w:rsidRPr="002A2CCF">
        <w:rPr>
          <w:rFonts w:ascii="Times New Roman" w:eastAsia="Times New Roman" w:hAnsi="Times New Roman" w:cs="Times New Roman"/>
          <w:sz w:val="28"/>
          <w:szCs w:val="28"/>
          <w:lang w:eastAsia="ru-RU"/>
        </w:rPr>
        <w:t>2 место;</w:t>
      </w:r>
    </w:p>
    <w:p w:rsidR="002A2CCF" w:rsidRPr="002A2CCF" w:rsidRDefault="00CA52E2" w:rsidP="006E2B3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МКДОУ «</w:t>
      </w:r>
      <w:proofErr w:type="spellStart"/>
      <w:r>
        <w:rPr>
          <w:rFonts w:ascii="Times New Roman" w:eastAsia="Times New Roman" w:hAnsi="Times New Roman" w:cs="Times New Roman"/>
          <w:sz w:val="28"/>
          <w:szCs w:val="28"/>
          <w:lang w:eastAsia="ru-RU"/>
        </w:rPr>
        <w:t>Ундинский</w:t>
      </w:r>
      <w:proofErr w:type="spellEnd"/>
      <w:r>
        <w:rPr>
          <w:rFonts w:ascii="Times New Roman" w:eastAsia="Times New Roman" w:hAnsi="Times New Roman" w:cs="Times New Roman"/>
          <w:sz w:val="28"/>
          <w:szCs w:val="28"/>
          <w:lang w:eastAsia="ru-RU"/>
        </w:rPr>
        <w:t xml:space="preserve"> детский сад»-</w:t>
      </w:r>
      <w:r w:rsidR="002A2CCF" w:rsidRPr="002A2CCF">
        <w:rPr>
          <w:rFonts w:ascii="Times New Roman" w:eastAsia="Times New Roman" w:hAnsi="Times New Roman" w:cs="Times New Roman"/>
          <w:sz w:val="28"/>
          <w:szCs w:val="28"/>
          <w:lang w:eastAsia="ru-RU"/>
        </w:rPr>
        <w:t>3 место.</w:t>
      </w:r>
    </w:p>
    <w:p w:rsidR="002A2CCF" w:rsidRDefault="002A2CCF" w:rsidP="006E2B3A">
      <w:pPr>
        <w:spacing w:after="0" w:line="240" w:lineRule="auto"/>
        <w:ind w:firstLine="709"/>
        <w:jc w:val="both"/>
        <w:rPr>
          <w:rFonts w:ascii="Times New Roman" w:eastAsia="Times New Roman" w:hAnsi="Times New Roman" w:cs="Times New Roman"/>
          <w:sz w:val="28"/>
          <w:szCs w:val="28"/>
          <w:lang w:eastAsia="ru-RU"/>
        </w:rPr>
      </w:pPr>
      <w:r w:rsidRPr="002A2CCF">
        <w:rPr>
          <w:rFonts w:ascii="Times New Roman" w:eastAsia="Times New Roman" w:hAnsi="Times New Roman" w:cs="Times New Roman"/>
          <w:sz w:val="28"/>
          <w:szCs w:val="28"/>
          <w:lang w:eastAsia="ru-RU"/>
        </w:rPr>
        <w:t>Проведена уведомительная регистрация 18 коллективных договоров и 7 соглашений о внесении изменений в коллективный договор.</w:t>
      </w:r>
    </w:p>
    <w:p w:rsidR="002F4750" w:rsidRPr="00CA52E2" w:rsidRDefault="002F4750" w:rsidP="002F4750">
      <w:pPr>
        <w:spacing w:after="0" w:line="240" w:lineRule="auto"/>
        <w:ind w:firstLine="709"/>
        <w:jc w:val="both"/>
        <w:rPr>
          <w:rFonts w:ascii="Times New Roman" w:eastAsia="Times New Roman" w:hAnsi="Times New Roman" w:cs="Times New Roman"/>
          <w:sz w:val="20"/>
          <w:szCs w:val="20"/>
          <w:lang w:eastAsia="ru-RU"/>
        </w:rPr>
      </w:pPr>
    </w:p>
    <w:p w:rsidR="0091509C" w:rsidRDefault="0091509C" w:rsidP="00A63A3A">
      <w:pPr>
        <w:spacing w:after="0" w:line="240" w:lineRule="auto"/>
        <w:ind w:firstLine="709"/>
        <w:jc w:val="center"/>
        <w:rPr>
          <w:rFonts w:ascii="Times New Roman" w:eastAsia="Times New Roman" w:hAnsi="Times New Roman" w:cs="Times New Roman"/>
          <w:b/>
          <w:sz w:val="28"/>
          <w:szCs w:val="28"/>
          <w:lang w:eastAsia="ru-RU"/>
        </w:rPr>
      </w:pPr>
      <w:r w:rsidRPr="00A63A3A">
        <w:rPr>
          <w:rFonts w:ascii="Times New Roman" w:eastAsia="Times New Roman" w:hAnsi="Times New Roman" w:cs="Times New Roman"/>
          <w:b/>
          <w:sz w:val="28"/>
          <w:szCs w:val="28"/>
          <w:lang w:eastAsia="ru-RU"/>
        </w:rPr>
        <w:t>Безопаснос</w:t>
      </w:r>
      <w:r w:rsidR="00561E4E">
        <w:rPr>
          <w:rFonts w:ascii="Times New Roman" w:eastAsia="Times New Roman" w:hAnsi="Times New Roman" w:cs="Times New Roman"/>
          <w:b/>
          <w:sz w:val="28"/>
          <w:szCs w:val="28"/>
          <w:lang w:eastAsia="ru-RU"/>
        </w:rPr>
        <w:t>ть и правопорядок</w:t>
      </w:r>
    </w:p>
    <w:p w:rsidR="00CA52E2" w:rsidRPr="00CA52E2" w:rsidRDefault="00CA52E2" w:rsidP="00A63A3A">
      <w:pPr>
        <w:spacing w:after="0" w:line="240" w:lineRule="auto"/>
        <w:ind w:firstLine="709"/>
        <w:jc w:val="center"/>
        <w:rPr>
          <w:rFonts w:ascii="Times New Roman" w:eastAsia="Times New Roman" w:hAnsi="Times New Roman" w:cs="Times New Roman"/>
          <w:sz w:val="20"/>
          <w:szCs w:val="20"/>
          <w:lang w:eastAsia="ru-RU"/>
        </w:rPr>
      </w:pPr>
    </w:p>
    <w:p w:rsidR="003716F8" w:rsidRDefault="003716F8" w:rsidP="00A63A3A">
      <w:pPr>
        <w:spacing w:after="0" w:line="240" w:lineRule="auto"/>
        <w:ind w:firstLine="709"/>
        <w:jc w:val="center"/>
        <w:rPr>
          <w:rFonts w:ascii="Times New Roman" w:eastAsia="Times New Roman" w:hAnsi="Times New Roman" w:cs="Times New Roman"/>
          <w:b/>
          <w:sz w:val="28"/>
          <w:szCs w:val="28"/>
          <w:lang w:eastAsia="ru-RU"/>
        </w:rPr>
      </w:pPr>
      <w:r w:rsidRPr="00A63A3A">
        <w:rPr>
          <w:rFonts w:ascii="Times New Roman" w:eastAsia="Times New Roman" w:hAnsi="Times New Roman" w:cs="Times New Roman"/>
          <w:b/>
          <w:sz w:val="28"/>
          <w:szCs w:val="28"/>
          <w:lang w:eastAsia="ru-RU"/>
        </w:rPr>
        <w:t>Правопорядок</w:t>
      </w:r>
    </w:p>
    <w:p w:rsidR="00CA52E2" w:rsidRPr="00CA52E2" w:rsidRDefault="00CA52E2" w:rsidP="00A63A3A">
      <w:pPr>
        <w:spacing w:after="0" w:line="240" w:lineRule="auto"/>
        <w:ind w:firstLine="709"/>
        <w:jc w:val="center"/>
        <w:rPr>
          <w:rFonts w:ascii="Times New Roman" w:eastAsia="Times New Roman" w:hAnsi="Times New Roman" w:cs="Times New Roman"/>
          <w:b/>
          <w:sz w:val="20"/>
          <w:szCs w:val="20"/>
          <w:lang w:eastAsia="ru-RU"/>
        </w:rPr>
      </w:pPr>
    </w:p>
    <w:p w:rsidR="005D6B17" w:rsidRPr="00A63A3A" w:rsidRDefault="005D6B17" w:rsidP="005D6B17">
      <w:pPr>
        <w:spacing w:after="0" w:line="240" w:lineRule="auto"/>
        <w:ind w:firstLine="709"/>
        <w:jc w:val="both"/>
        <w:rPr>
          <w:rFonts w:ascii="Times New Roman" w:eastAsia="Times New Roman" w:hAnsi="Times New Roman" w:cs="Times New Roman"/>
          <w:sz w:val="28"/>
          <w:szCs w:val="28"/>
          <w:lang w:eastAsia="ru-RU"/>
        </w:rPr>
      </w:pPr>
      <w:r w:rsidRPr="005D6B17">
        <w:rPr>
          <w:rFonts w:ascii="Times New Roman" w:eastAsia="Times New Roman" w:hAnsi="Times New Roman" w:cs="Times New Roman"/>
          <w:sz w:val="28"/>
          <w:szCs w:val="28"/>
        </w:rPr>
        <w:t>Всего в</w:t>
      </w:r>
      <w:r w:rsidR="002F4750">
        <w:rPr>
          <w:rFonts w:ascii="Times New Roman" w:eastAsia="Times New Roman" w:hAnsi="Times New Roman" w:cs="Times New Roman"/>
          <w:sz w:val="28"/>
          <w:szCs w:val="28"/>
        </w:rPr>
        <w:t xml:space="preserve"> 2025</w:t>
      </w:r>
      <w:r>
        <w:rPr>
          <w:rFonts w:ascii="Times New Roman" w:eastAsia="Times New Roman" w:hAnsi="Times New Roman" w:cs="Times New Roman"/>
          <w:sz w:val="28"/>
          <w:szCs w:val="28"/>
        </w:rPr>
        <w:t xml:space="preserve"> году</w:t>
      </w:r>
      <w:r w:rsidR="00C030D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на территории Балейского района зар</w:t>
      </w:r>
      <w:r w:rsidRPr="005D6B17">
        <w:rPr>
          <w:rFonts w:ascii="Times New Roman" w:eastAsia="Times New Roman" w:hAnsi="Times New Roman" w:cs="Times New Roman"/>
          <w:sz w:val="28"/>
          <w:szCs w:val="28"/>
        </w:rPr>
        <w:t xml:space="preserve">егистрировано </w:t>
      </w:r>
      <w:r w:rsidR="00031BB0">
        <w:rPr>
          <w:rFonts w:ascii="Times New Roman" w:eastAsia="Times New Roman" w:hAnsi="Times New Roman" w:cs="Times New Roman"/>
          <w:sz w:val="28"/>
          <w:szCs w:val="28"/>
        </w:rPr>
        <w:t xml:space="preserve"> </w:t>
      </w:r>
      <w:r w:rsidR="00AA06D5">
        <w:rPr>
          <w:rFonts w:ascii="Times New Roman" w:eastAsia="Times New Roman" w:hAnsi="Times New Roman" w:cs="Times New Roman"/>
          <w:sz w:val="28"/>
          <w:szCs w:val="28"/>
        </w:rPr>
        <w:t>219</w:t>
      </w:r>
      <w:r w:rsidR="00003DB7">
        <w:rPr>
          <w:rFonts w:ascii="Times New Roman" w:eastAsia="Times New Roman" w:hAnsi="Times New Roman" w:cs="Times New Roman"/>
          <w:sz w:val="28"/>
          <w:szCs w:val="28"/>
        </w:rPr>
        <w:t xml:space="preserve"> </w:t>
      </w:r>
      <w:r w:rsidRPr="005D6B17">
        <w:rPr>
          <w:rFonts w:ascii="Times New Roman" w:eastAsia="Times New Roman" w:hAnsi="Times New Roman" w:cs="Times New Roman"/>
          <w:sz w:val="28"/>
          <w:szCs w:val="28"/>
        </w:rPr>
        <w:t>преступления</w:t>
      </w:r>
      <w:r w:rsidR="00AA06D5">
        <w:rPr>
          <w:rFonts w:ascii="Times New Roman" w:eastAsia="Times New Roman" w:hAnsi="Times New Roman" w:cs="Times New Roman"/>
          <w:sz w:val="28"/>
          <w:szCs w:val="28"/>
        </w:rPr>
        <w:t xml:space="preserve"> (в 2024</w:t>
      </w:r>
      <w:r w:rsidR="00031BB0">
        <w:rPr>
          <w:rFonts w:ascii="Times New Roman" w:eastAsia="Times New Roman" w:hAnsi="Times New Roman" w:cs="Times New Roman"/>
          <w:sz w:val="28"/>
          <w:szCs w:val="28"/>
        </w:rPr>
        <w:t xml:space="preserve"> году – </w:t>
      </w:r>
      <w:r w:rsidR="00AA06D5">
        <w:rPr>
          <w:rFonts w:ascii="Times New Roman" w:eastAsia="Times New Roman" w:hAnsi="Times New Roman" w:cs="Times New Roman"/>
          <w:sz w:val="28"/>
          <w:szCs w:val="28"/>
        </w:rPr>
        <w:t>274</w:t>
      </w:r>
      <w:r w:rsidR="00003DB7">
        <w:rPr>
          <w:rFonts w:ascii="Times New Roman" w:eastAsia="Times New Roman" w:hAnsi="Times New Roman" w:cs="Times New Roman"/>
          <w:sz w:val="28"/>
          <w:szCs w:val="28"/>
        </w:rPr>
        <w:t>)</w:t>
      </w:r>
      <w:r w:rsidR="00031BB0">
        <w:rPr>
          <w:rFonts w:ascii="Times New Roman" w:eastAsia="Times New Roman" w:hAnsi="Times New Roman" w:cs="Times New Roman"/>
          <w:sz w:val="28"/>
          <w:szCs w:val="28"/>
        </w:rPr>
        <w:t xml:space="preserve">, снижение составило </w:t>
      </w:r>
      <w:r w:rsidR="00003DB7">
        <w:rPr>
          <w:rFonts w:ascii="Times New Roman" w:eastAsia="Times New Roman" w:hAnsi="Times New Roman" w:cs="Times New Roman"/>
          <w:sz w:val="28"/>
          <w:szCs w:val="28"/>
        </w:rPr>
        <w:t>2</w:t>
      </w:r>
      <w:r w:rsidR="00AA06D5">
        <w:rPr>
          <w:rFonts w:ascii="Times New Roman" w:eastAsia="Times New Roman" w:hAnsi="Times New Roman" w:cs="Times New Roman"/>
          <w:sz w:val="28"/>
          <w:szCs w:val="28"/>
        </w:rPr>
        <w:t>0,1</w:t>
      </w:r>
      <w:r w:rsidR="00003DB7">
        <w:rPr>
          <w:rFonts w:ascii="Times New Roman" w:eastAsia="Times New Roman" w:hAnsi="Times New Roman" w:cs="Times New Roman"/>
          <w:sz w:val="28"/>
          <w:szCs w:val="28"/>
        </w:rPr>
        <w:t xml:space="preserve"> </w:t>
      </w:r>
      <w:r w:rsidRPr="005D6B17">
        <w:rPr>
          <w:rFonts w:ascii="Times New Roman" w:eastAsia="Times New Roman" w:hAnsi="Times New Roman" w:cs="Times New Roman"/>
          <w:sz w:val="28"/>
          <w:szCs w:val="28"/>
        </w:rPr>
        <w:t>%,</w:t>
      </w:r>
    </w:p>
    <w:p w:rsidR="0091509C" w:rsidRPr="00A63A3A" w:rsidRDefault="0091509C" w:rsidP="00A63A3A">
      <w:pPr>
        <w:spacing w:after="0" w:line="240" w:lineRule="auto"/>
        <w:ind w:firstLine="709"/>
        <w:jc w:val="both"/>
        <w:rPr>
          <w:rFonts w:ascii="Times New Roman" w:eastAsia="Times New Roman" w:hAnsi="Times New Roman" w:cs="Times New Roman"/>
          <w:sz w:val="28"/>
          <w:szCs w:val="28"/>
          <w:lang w:eastAsia="ru-RU"/>
        </w:rPr>
      </w:pPr>
      <w:r w:rsidRPr="00A63A3A">
        <w:rPr>
          <w:rFonts w:ascii="Times New Roman" w:eastAsia="Times New Roman" w:hAnsi="Times New Roman" w:cs="Times New Roman"/>
          <w:sz w:val="28"/>
          <w:szCs w:val="28"/>
          <w:lang w:eastAsia="ru-RU"/>
        </w:rPr>
        <w:t>По итогам года:</w:t>
      </w:r>
    </w:p>
    <w:p w:rsidR="005323EF" w:rsidRPr="00A63A3A" w:rsidRDefault="00CA52E2" w:rsidP="00A63A3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AA06D5">
        <w:rPr>
          <w:rFonts w:ascii="Times New Roman" w:eastAsia="Times New Roman" w:hAnsi="Times New Roman" w:cs="Times New Roman"/>
          <w:sz w:val="28"/>
          <w:szCs w:val="28"/>
          <w:lang w:eastAsia="ru-RU"/>
        </w:rPr>
        <w:t>снизилось</w:t>
      </w:r>
      <w:r w:rsidR="0091509C" w:rsidRPr="00A63A3A">
        <w:rPr>
          <w:rFonts w:ascii="Times New Roman" w:eastAsia="Times New Roman" w:hAnsi="Times New Roman" w:cs="Times New Roman"/>
          <w:sz w:val="28"/>
          <w:szCs w:val="28"/>
          <w:lang w:eastAsia="ru-RU"/>
        </w:rPr>
        <w:t xml:space="preserve"> количество преступлений к</w:t>
      </w:r>
      <w:r w:rsidR="005323EF" w:rsidRPr="00A63A3A">
        <w:rPr>
          <w:rFonts w:ascii="Times New Roman" w:eastAsia="Times New Roman" w:hAnsi="Times New Roman" w:cs="Times New Roman"/>
          <w:sz w:val="28"/>
          <w:szCs w:val="28"/>
          <w:lang w:eastAsia="ru-RU"/>
        </w:rPr>
        <w:t>атегор</w:t>
      </w:r>
      <w:r w:rsidR="00AB03D0">
        <w:rPr>
          <w:rFonts w:ascii="Times New Roman" w:eastAsia="Times New Roman" w:hAnsi="Times New Roman" w:cs="Times New Roman"/>
          <w:sz w:val="28"/>
          <w:szCs w:val="28"/>
          <w:lang w:eastAsia="ru-RU"/>
        </w:rPr>
        <w:t>ии тяжк</w:t>
      </w:r>
      <w:r w:rsidR="00AA06D5">
        <w:rPr>
          <w:rFonts w:ascii="Times New Roman" w:eastAsia="Times New Roman" w:hAnsi="Times New Roman" w:cs="Times New Roman"/>
          <w:sz w:val="28"/>
          <w:szCs w:val="28"/>
          <w:lang w:eastAsia="ru-RU"/>
        </w:rPr>
        <w:t>их и особо тяжких на 8,1% (с 62 до 57</w:t>
      </w:r>
      <w:r w:rsidR="005323EF" w:rsidRPr="00A63A3A">
        <w:rPr>
          <w:rFonts w:ascii="Times New Roman" w:eastAsia="Times New Roman" w:hAnsi="Times New Roman" w:cs="Times New Roman"/>
          <w:sz w:val="28"/>
          <w:szCs w:val="28"/>
          <w:lang w:eastAsia="ru-RU"/>
        </w:rPr>
        <w:t>)</w:t>
      </w:r>
      <w:r w:rsidR="0091509C" w:rsidRPr="00A63A3A">
        <w:rPr>
          <w:rFonts w:ascii="Times New Roman" w:eastAsia="Times New Roman" w:hAnsi="Times New Roman" w:cs="Times New Roman"/>
          <w:sz w:val="28"/>
          <w:szCs w:val="28"/>
          <w:lang w:eastAsia="ru-RU"/>
        </w:rPr>
        <w:t xml:space="preserve"> </w:t>
      </w:r>
    </w:p>
    <w:p w:rsidR="00AA06D5" w:rsidRDefault="00CA52E2" w:rsidP="00A63A3A">
      <w:pPr>
        <w:spacing w:after="0" w:line="240" w:lineRule="auto"/>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-с</w:t>
      </w:r>
      <w:r w:rsidR="00031BB0">
        <w:rPr>
          <w:rFonts w:ascii="Times New Roman" w:eastAsia="Times New Roman" w:hAnsi="Times New Roman" w:cs="Times New Roman"/>
          <w:sz w:val="28"/>
          <w:szCs w:val="28"/>
          <w:lang w:eastAsia="ru-RU"/>
        </w:rPr>
        <w:t xml:space="preserve">низилось количество </w:t>
      </w:r>
      <w:r w:rsidR="005323EF" w:rsidRPr="00A63A3A">
        <w:rPr>
          <w:rFonts w:ascii="Times New Roman" w:eastAsia="Times New Roman" w:hAnsi="Times New Roman" w:cs="Times New Roman"/>
          <w:sz w:val="28"/>
          <w:szCs w:val="28"/>
          <w:lang w:eastAsia="ru-RU"/>
        </w:rPr>
        <w:t>зарегистрированных преступлений по категориям:</w:t>
      </w:r>
      <w:r w:rsidR="00AB03D0">
        <w:rPr>
          <w:rFonts w:ascii="Times New Roman" w:eastAsia="Times New Roman" w:hAnsi="Times New Roman" w:cs="Times New Roman"/>
          <w:sz w:val="28"/>
          <w:szCs w:val="28"/>
          <w:lang w:eastAsia="ru-RU"/>
        </w:rPr>
        <w:t xml:space="preserve"> </w:t>
      </w:r>
      <w:r w:rsidR="00AA06D5">
        <w:rPr>
          <w:rFonts w:ascii="Times New Roman" w:eastAsia="Times New Roman" w:hAnsi="Times New Roman" w:cs="Times New Roman"/>
          <w:sz w:val="28"/>
          <w:szCs w:val="28"/>
          <w:lang w:eastAsia="ru-RU"/>
        </w:rPr>
        <w:t xml:space="preserve">изнасилования, разбои, грабежи, ражи чужого имущества, квартирные кражи, угоны, кражи скота, </w:t>
      </w:r>
      <w:r w:rsidR="00515388">
        <w:rPr>
          <w:rFonts w:ascii="Times New Roman" w:eastAsia="Times New Roman" w:hAnsi="Times New Roman" w:cs="Times New Roman"/>
          <w:sz w:val="28"/>
          <w:szCs w:val="28"/>
          <w:lang w:eastAsia="ru-RU"/>
        </w:rPr>
        <w:t xml:space="preserve">мошенничества, ДТП, кражи оружия, </w:t>
      </w:r>
      <w:proofErr w:type="gramEnd"/>
    </w:p>
    <w:p w:rsidR="00515388" w:rsidRDefault="00BA38F0" w:rsidP="00A63A3A">
      <w:pPr>
        <w:spacing w:after="0" w:line="240" w:lineRule="auto"/>
        <w:ind w:firstLine="709"/>
        <w:jc w:val="both"/>
        <w:rPr>
          <w:rFonts w:ascii="Times New Roman" w:eastAsia="Times New Roman" w:hAnsi="Times New Roman" w:cs="Times New Roman"/>
          <w:sz w:val="28"/>
          <w:szCs w:val="28"/>
          <w:lang w:eastAsia="ru-RU"/>
        </w:rPr>
      </w:pPr>
      <w:r w:rsidRPr="00A63A3A">
        <w:rPr>
          <w:rFonts w:ascii="Times New Roman" w:eastAsia="Times New Roman" w:hAnsi="Times New Roman" w:cs="Times New Roman"/>
          <w:sz w:val="28"/>
          <w:szCs w:val="28"/>
          <w:lang w:eastAsia="ru-RU"/>
        </w:rPr>
        <w:lastRenderedPageBreak/>
        <w:t xml:space="preserve">Рост наблюдается по преступлениям: </w:t>
      </w:r>
      <w:r w:rsidR="00AB03D0">
        <w:rPr>
          <w:rFonts w:ascii="Times New Roman" w:eastAsia="Times New Roman" w:hAnsi="Times New Roman" w:cs="Times New Roman"/>
          <w:sz w:val="28"/>
          <w:szCs w:val="28"/>
          <w:lang w:eastAsia="ru-RU"/>
        </w:rPr>
        <w:t>кражи</w:t>
      </w:r>
      <w:r w:rsidR="00515388">
        <w:rPr>
          <w:rFonts w:ascii="Times New Roman" w:eastAsia="Times New Roman" w:hAnsi="Times New Roman" w:cs="Times New Roman"/>
          <w:sz w:val="28"/>
          <w:szCs w:val="28"/>
          <w:lang w:eastAsia="ru-RU"/>
        </w:rPr>
        <w:t xml:space="preserve"> автомобилей</w:t>
      </w:r>
      <w:r w:rsidR="00AB03D0">
        <w:rPr>
          <w:rFonts w:ascii="Times New Roman" w:eastAsia="Times New Roman" w:hAnsi="Times New Roman" w:cs="Times New Roman"/>
          <w:sz w:val="28"/>
          <w:szCs w:val="28"/>
          <w:lang w:eastAsia="ru-RU"/>
        </w:rPr>
        <w:t>, кража с банковского счета</w:t>
      </w:r>
      <w:r w:rsidR="00515388">
        <w:rPr>
          <w:rFonts w:ascii="Times New Roman" w:eastAsia="Times New Roman" w:hAnsi="Times New Roman" w:cs="Times New Roman"/>
          <w:sz w:val="28"/>
          <w:szCs w:val="28"/>
          <w:lang w:eastAsia="ru-RU"/>
        </w:rPr>
        <w:t>, незаконная рубка деревьев, насильственные действия сексуального характера, причинение тяжкого вреда здоровью.</w:t>
      </w:r>
    </w:p>
    <w:p w:rsidR="00987757" w:rsidRDefault="007256CB" w:rsidP="00A63A3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территории района снизилось</w:t>
      </w:r>
      <w:r w:rsidR="004E3FE5" w:rsidRPr="00987757">
        <w:rPr>
          <w:rFonts w:ascii="Times New Roman" w:eastAsia="Times New Roman" w:hAnsi="Times New Roman" w:cs="Times New Roman"/>
          <w:sz w:val="28"/>
          <w:szCs w:val="28"/>
          <w:lang w:eastAsia="ru-RU"/>
        </w:rPr>
        <w:t xml:space="preserve"> количество  преступлений</w:t>
      </w:r>
      <w:r w:rsidR="00812EF9" w:rsidRPr="00987757">
        <w:rPr>
          <w:rFonts w:ascii="Times New Roman" w:eastAsia="Times New Roman" w:hAnsi="Times New Roman" w:cs="Times New Roman"/>
          <w:sz w:val="28"/>
          <w:szCs w:val="28"/>
          <w:lang w:eastAsia="ru-RU"/>
        </w:rPr>
        <w:t>,</w:t>
      </w:r>
      <w:r w:rsidR="004E3FE5" w:rsidRPr="00987757">
        <w:rPr>
          <w:rFonts w:ascii="Times New Roman" w:eastAsia="Times New Roman" w:hAnsi="Times New Roman" w:cs="Times New Roman"/>
          <w:sz w:val="28"/>
          <w:szCs w:val="28"/>
          <w:lang w:eastAsia="ru-RU"/>
        </w:rPr>
        <w:t xml:space="preserve"> совершенных несовершеннолетними </w:t>
      </w:r>
      <w:r w:rsidR="00711AE3" w:rsidRPr="00987757">
        <w:rPr>
          <w:rFonts w:ascii="Times New Roman" w:eastAsia="Times New Roman" w:hAnsi="Times New Roman" w:cs="Times New Roman"/>
          <w:sz w:val="28"/>
          <w:szCs w:val="28"/>
          <w:lang w:eastAsia="ru-RU"/>
        </w:rPr>
        <w:t xml:space="preserve">и </w:t>
      </w:r>
      <w:r w:rsidR="003A0167">
        <w:rPr>
          <w:rFonts w:ascii="Times New Roman" w:eastAsia="Times New Roman" w:hAnsi="Times New Roman" w:cs="Times New Roman"/>
          <w:sz w:val="28"/>
          <w:szCs w:val="28"/>
          <w:lang w:eastAsia="ru-RU"/>
        </w:rPr>
        <w:t>при их участии</w:t>
      </w:r>
      <w:r w:rsidR="00D622AD">
        <w:rPr>
          <w:rFonts w:ascii="Times New Roman" w:eastAsia="Times New Roman" w:hAnsi="Times New Roman" w:cs="Times New Roman"/>
          <w:sz w:val="28"/>
          <w:szCs w:val="28"/>
          <w:lang w:eastAsia="ru-RU"/>
        </w:rPr>
        <w:t>,</w:t>
      </w:r>
      <w:r w:rsidR="003A0167">
        <w:rPr>
          <w:rFonts w:ascii="Times New Roman" w:eastAsia="Times New Roman" w:hAnsi="Times New Roman" w:cs="Times New Roman"/>
          <w:sz w:val="28"/>
          <w:szCs w:val="28"/>
          <w:lang w:eastAsia="ru-RU"/>
        </w:rPr>
        <w:t xml:space="preserve"> снизилось количество преступлений, совершенных в состоянии алкогольного опьянения.</w:t>
      </w:r>
      <w:r w:rsidR="00A04078">
        <w:rPr>
          <w:rFonts w:ascii="Times New Roman" w:eastAsia="Times New Roman" w:hAnsi="Times New Roman" w:cs="Times New Roman"/>
          <w:sz w:val="28"/>
          <w:szCs w:val="28"/>
          <w:lang w:eastAsia="ru-RU"/>
        </w:rPr>
        <w:t xml:space="preserve"> </w:t>
      </w:r>
    </w:p>
    <w:p w:rsidR="00A04078" w:rsidRPr="00CA52E2" w:rsidRDefault="00A04078" w:rsidP="00A63A3A">
      <w:pPr>
        <w:spacing w:after="0" w:line="240" w:lineRule="auto"/>
        <w:ind w:firstLine="709"/>
        <w:jc w:val="both"/>
        <w:rPr>
          <w:rFonts w:ascii="Times New Roman" w:eastAsia="Times New Roman" w:hAnsi="Times New Roman" w:cs="Times New Roman"/>
          <w:sz w:val="20"/>
          <w:szCs w:val="20"/>
          <w:lang w:eastAsia="ru-RU"/>
        </w:rPr>
      </w:pPr>
    </w:p>
    <w:p w:rsidR="003716F8" w:rsidRDefault="003716F8" w:rsidP="00A63A3A">
      <w:pPr>
        <w:spacing w:after="0" w:line="240" w:lineRule="auto"/>
        <w:ind w:firstLine="709"/>
        <w:jc w:val="center"/>
        <w:rPr>
          <w:rFonts w:ascii="Times New Roman" w:hAnsi="Times New Roman" w:cs="Times New Roman"/>
          <w:b/>
          <w:sz w:val="28"/>
          <w:szCs w:val="28"/>
        </w:rPr>
      </w:pPr>
      <w:r w:rsidRPr="00A63A3A">
        <w:rPr>
          <w:rFonts w:ascii="Times New Roman" w:hAnsi="Times New Roman" w:cs="Times New Roman"/>
          <w:b/>
          <w:sz w:val="28"/>
          <w:szCs w:val="28"/>
        </w:rPr>
        <w:t>Защита населения</w:t>
      </w:r>
      <w:r w:rsidR="00CA52E2">
        <w:rPr>
          <w:rFonts w:ascii="Times New Roman" w:hAnsi="Times New Roman" w:cs="Times New Roman"/>
          <w:b/>
          <w:sz w:val="28"/>
          <w:szCs w:val="28"/>
        </w:rPr>
        <w:t xml:space="preserve"> при </w:t>
      </w:r>
      <w:r w:rsidR="001A52AE" w:rsidRPr="00A63A3A">
        <w:rPr>
          <w:rFonts w:ascii="Times New Roman" w:hAnsi="Times New Roman" w:cs="Times New Roman"/>
          <w:b/>
          <w:sz w:val="28"/>
          <w:szCs w:val="28"/>
        </w:rPr>
        <w:t>ЧС</w:t>
      </w:r>
    </w:p>
    <w:p w:rsidR="00CA52E2" w:rsidRPr="00CA52E2" w:rsidRDefault="00CA52E2" w:rsidP="00A63A3A">
      <w:pPr>
        <w:spacing w:after="0" w:line="240" w:lineRule="auto"/>
        <w:ind w:firstLine="709"/>
        <w:jc w:val="center"/>
        <w:rPr>
          <w:rFonts w:ascii="Times New Roman" w:hAnsi="Times New Roman" w:cs="Times New Roman"/>
          <w:b/>
          <w:sz w:val="20"/>
          <w:szCs w:val="20"/>
        </w:rPr>
      </w:pPr>
    </w:p>
    <w:p w:rsidR="000973F6" w:rsidRPr="000973F6" w:rsidRDefault="000973F6" w:rsidP="000973F6">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ab/>
      </w:r>
      <w:proofErr w:type="gramStart"/>
      <w:r w:rsidRPr="000973F6">
        <w:rPr>
          <w:rFonts w:ascii="Times New Roman" w:eastAsia="Calibri" w:hAnsi="Times New Roman" w:cs="Times New Roman"/>
          <w:sz w:val="28"/>
          <w:szCs w:val="28"/>
        </w:rPr>
        <w:t xml:space="preserve">Основные мероприятия по защите населения и территории района от чрезвычайных ситуаций природного и техногенного характера были направлены на  профилактику и предупреждение чрезвычайных ситуаций, связанных с пожароопасным и паводковым периодами, устранение  последствий выхода грунтовых вод, подготовке объектов жилищно-коммунального хозяйства к отопительному сезону, профилактика пожаров в жилом секторе и проведению мероприятий по обеспечению безопасности людей на водных объектах, в местах массового отдыха. </w:t>
      </w:r>
      <w:proofErr w:type="gramEnd"/>
    </w:p>
    <w:p w:rsidR="000973F6" w:rsidRPr="000973F6" w:rsidRDefault="000973F6" w:rsidP="000973F6">
      <w:pPr>
        <w:spacing w:after="0" w:line="240" w:lineRule="auto"/>
        <w:jc w:val="both"/>
        <w:rPr>
          <w:rFonts w:ascii="Times New Roman" w:eastAsia="Calibri" w:hAnsi="Times New Roman" w:cs="Times New Roman"/>
          <w:sz w:val="28"/>
          <w:szCs w:val="28"/>
        </w:rPr>
      </w:pPr>
      <w:r w:rsidRPr="000973F6">
        <w:rPr>
          <w:rFonts w:ascii="Times New Roman" w:eastAsia="Calibri" w:hAnsi="Times New Roman" w:cs="Times New Roman"/>
          <w:sz w:val="28"/>
          <w:szCs w:val="28"/>
        </w:rPr>
        <w:tab/>
      </w:r>
      <w:proofErr w:type="gramStart"/>
      <w:r w:rsidRPr="000973F6">
        <w:rPr>
          <w:rFonts w:ascii="Times New Roman" w:eastAsia="Calibri" w:hAnsi="Times New Roman" w:cs="Times New Roman"/>
          <w:sz w:val="28"/>
          <w:szCs w:val="28"/>
        </w:rPr>
        <w:t>В</w:t>
      </w:r>
      <w:r w:rsidRPr="000973F6">
        <w:rPr>
          <w:rFonts w:ascii="Times New Roman" w:eastAsia="Calibri" w:hAnsi="Times New Roman" w:cs="Times New Roman"/>
          <w:color w:val="000000"/>
          <w:sz w:val="28"/>
          <w:szCs w:val="28"/>
        </w:rPr>
        <w:t xml:space="preserve"> целях обеспечения пожарной безопасности населенных пунктов и объектов экономики в пожароопасный период  на 2025 года</w:t>
      </w:r>
      <w:r w:rsidRPr="000973F6">
        <w:rPr>
          <w:rFonts w:ascii="Times New Roman" w:eastAsia="Calibri" w:hAnsi="Times New Roman" w:cs="Times New Roman"/>
          <w:sz w:val="28"/>
          <w:szCs w:val="28"/>
        </w:rPr>
        <w:t xml:space="preserve"> разработан </w:t>
      </w:r>
      <w:r w:rsidRPr="000973F6">
        <w:rPr>
          <w:rFonts w:ascii="Times New Roman" w:eastAsia="Calibri" w:hAnsi="Times New Roman" w:cs="Times New Roman"/>
          <w:color w:val="000000"/>
          <w:sz w:val="28"/>
          <w:szCs w:val="28"/>
        </w:rPr>
        <w:t>План мероприятий по подготов</w:t>
      </w:r>
      <w:r w:rsidR="002F4750">
        <w:rPr>
          <w:rFonts w:ascii="Times New Roman" w:eastAsia="Calibri" w:hAnsi="Times New Roman" w:cs="Times New Roman"/>
          <w:color w:val="000000"/>
          <w:sz w:val="28"/>
          <w:szCs w:val="28"/>
        </w:rPr>
        <w:t>ке к пожароопасному периоду</w:t>
      </w:r>
      <w:r w:rsidRPr="000973F6">
        <w:rPr>
          <w:rFonts w:ascii="Times New Roman" w:eastAsia="Calibri" w:hAnsi="Times New Roman" w:cs="Times New Roman"/>
          <w:color w:val="000000"/>
          <w:sz w:val="28"/>
          <w:szCs w:val="28"/>
        </w:rPr>
        <w:t xml:space="preserve">, </w:t>
      </w:r>
      <w:r w:rsidRPr="000973F6">
        <w:rPr>
          <w:rFonts w:ascii="Times New Roman" w:eastAsia="Calibri" w:hAnsi="Times New Roman" w:cs="Times New Roman"/>
          <w:sz w:val="28"/>
          <w:szCs w:val="28"/>
        </w:rPr>
        <w:t xml:space="preserve">разработан план предупреждения и ликвидации чрезвычайных ситуаций, вызванный природными  пожарами, </w:t>
      </w:r>
      <w:bookmarkStart w:id="1" w:name="_Hlk224891104"/>
      <w:r w:rsidRPr="000973F6">
        <w:rPr>
          <w:rFonts w:ascii="Times New Roman" w:eastAsia="Calibri" w:hAnsi="Times New Roman" w:cs="Times New Roman"/>
          <w:sz w:val="28"/>
          <w:szCs w:val="28"/>
        </w:rPr>
        <w:t xml:space="preserve">проведено </w:t>
      </w:r>
      <w:r>
        <w:rPr>
          <w:rFonts w:ascii="Times New Roman" w:eastAsia="Calibri" w:hAnsi="Times New Roman" w:cs="Times New Roman"/>
          <w:sz w:val="28"/>
          <w:szCs w:val="28"/>
        </w:rPr>
        <w:t>заседание</w:t>
      </w:r>
      <w:r w:rsidRPr="000973F6">
        <w:rPr>
          <w:rFonts w:ascii="Times New Roman" w:eastAsia="Calibri" w:hAnsi="Times New Roman" w:cs="Times New Roman"/>
          <w:sz w:val="28"/>
          <w:szCs w:val="28"/>
        </w:rPr>
        <w:t xml:space="preserve"> комиссии по предупреждению и ликвидации чрезвычайных ситуаций и обеспечению пожарной безопасности Балейского муниципального округа по первоочередным мерам</w:t>
      </w:r>
      <w:r w:rsidRPr="000973F6">
        <w:rPr>
          <w:rFonts w:ascii="Calibri" w:eastAsia="Calibri" w:hAnsi="Calibri" w:cs="Times New Roman"/>
        </w:rPr>
        <w:t xml:space="preserve"> </w:t>
      </w:r>
      <w:r w:rsidRPr="000973F6">
        <w:rPr>
          <w:rFonts w:ascii="Times New Roman" w:eastAsia="Calibri" w:hAnsi="Times New Roman" w:cs="Times New Roman"/>
          <w:sz w:val="28"/>
          <w:szCs w:val="28"/>
        </w:rPr>
        <w:t xml:space="preserve">подготовки к </w:t>
      </w:r>
      <w:bookmarkEnd w:id="1"/>
      <w:r w:rsidRPr="000973F6">
        <w:rPr>
          <w:rFonts w:ascii="Times New Roman" w:eastAsia="Calibri" w:hAnsi="Times New Roman" w:cs="Times New Roman"/>
          <w:sz w:val="28"/>
          <w:szCs w:val="28"/>
        </w:rPr>
        <w:t>пожароопасному сезону,</w:t>
      </w:r>
      <w:r w:rsidRPr="000973F6">
        <w:rPr>
          <w:rFonts w:ascii="Calibri" w:eastAsia="Calibri" w:hAnsi="Calibri" w:cs="Times New Roman"/>
        </w:rPr>
        <w:t xml:space="preserve"> </w:t>
      </w:r>
      <w:r w:rsidRPr="000973F6">
        <w:rPr>
          <w:rFonts w:ascii="Times New Roman" w:eastAsia="Calibri" w:hAnsi="Times New Roman" w:cs="Times New Roman"/>
          <w:sz w:val="28"/>
          <w:szCs w:val="28"/>
        </w:rPr>
        <w:t>в населенных пунктах</w:t>
      </w:r>
      <w:proofErr w:type="gramEnd"/>
      <w:r w:rsidRPr="000973F6">
        <w:rPr>
          <w:rFonts w:ascii="Times New Roman" w:eastAsia="Calibri" w:hAnsi="Times New Roman" w:cs="Times New Roman"/>
          <w:sz w:val="28"/>
          <w:szCs w:val="28"/>
        </w:rPr>
        <w:t xml:space="preserve"> проведены сходы граждан, собрания, направленные на выполнение требований правил пожарной безопасности, обновлены минерализованные полосы, произведена опашка, приведены в</w:t>
      </w:r>
      <w:r w:rsidRPr="000973F6">
        <w:rPr>
          <w:rFonts w:ascii="Calibri" w:eastAsia="Calibri" w:hAnsi="Calibri" w:cs="Times New Roman"/>
        </w:rPr>
        <w:t xml:space="preserve"> </w:t>
      </w:r>
      <w:r w:rsidRPr="000973F6">
        <w:rPr>
          <w:rFonts w:ascii="Times New Roman" w:eastAsia="Calibri" w:hAnsi="Times New Roman" w:cs="Times New Roman"/>
          <w:sz w:val="28"/>
          <w:szCs w:val="28"/>
        </w:rPr>
        <w:t xml:space="preserve">исправное состояние источников наружного противопожарного водоснабжения. В с </w:t>
      </w:r>
      <w:proofErr w:type="spellStart"/>
      <w:r w:rsidRPr="000973F6">
        <w:rPr>
          <w:rFonts w:ascii="Times New Roman" w:eastAsia="Calibri" w:hAnsi="Times New Roman" w:cs="Times New Roman"/>
          <w:sz w:val="28"/>
          <w:szCs w:val="28"/>
        </w:rPr>
        <w:t>Колобово</w:t>
      </w:r>
      <w:proofErr w:type="spellEnd"/>
      <w:r w:rsidRPr="000973F6">
        <w:rPr>
          <w:rFonts w:ascii="Times New Roman" w:eastAsia="Calibri" w:hAnsi="Times New Roman" w:cs="Times New Roman"/>
          <w:sz w:val="28"/>
          <w:szCs w:val="28"/>
        </w:rPr>
        <w:t xml:space="preserve"> построен новый противопожарный резервуар</w:t>
      </w:r>
      <w:r>
        <w:rPr>
          <w:rFonts w:ascii="Times New Roman" w:eastAsia="Calibri" w:hAnsi="Times New Roman" w:cs="Times New Roman"/>
          <w:sz w:val="28"/>
          <w:szCs w:val="28"/>
        </w:rPr>
        <w:t>.</w:t>
      </w:r>
      <w:r w:rsidRPr="000973F6">
        <w:rPr>
          <w:rFonts w:ascii="Times New Roman" w:eastAsia="Calibri" w:hAnsi="Times New Roman" w:cs="Times New Roman"/>
          <w:sz w:val="28"/>
          <w:szCs w:val="28"/>
        </w:rPr>
        <w:t xml:space="preserve"> </w:t>
      </w:r>
    </w:p>
    <w:p w:rsidR="000973F6" w:rsidRPr="000973F6" w:rsidRDefault="000973F6" w:rsidP="000973F6">
      <w:pPr>
        <w:spacing w:after="0" w:line="240" w:lineRule="auto"/>
        <w:jc w:val="both"/>
        <w:rPr>
          <w:rFonts w:ascii="Times New Roman" w:eastAsia="Calibri" w:hAnsi="Times New Roman" w:cs="Times New Roman"/>
          <w:sz w:val="28"/>
          <w:szCs w:val="28"/>
        </w:rPr>
      </w:pPr>
      <w:r w:rsidRPr="000973F6">
        <w:rPr>
          <w:rFonts w:ascii="Times New Roman" w:eastAsia="Calibri" w:hAnsi="Times New Roman" w:cs="Times New Roman"/>
          <w:sz w:val="28"/>
          <w:szCs w:val="28"/>
        </w:rPr>
        <w:tab/>
      </w:r>
      <w:proofErr w:type="gramStart"/>
      <w:r w:rsidRPr="000973F6">
        <w:rPr>
          <w:rFonts w:ascii="Times New Roman" w:eastAsia="Calibri" w:hAnsi="Times New Roman" w:cs="Times New Roman"/>
          <w:sz w:val="28"/>
          <w:szCs w:val="28"/>
        </w:rPr>
        <w:t>В целях осуществления мероприятий по предупреждению и ликвидации возможных чрезвычайных ситуаций в паводковый период на территории Балейского муниципального округа,</w:t>
      </w:r>
      <w:r w:rsidRPr="000973F6">
        <w:rPr>
          <w:rFonts w:ascii="Calibri" w:eastAsia="Calibri" w:hAnsi="Calibri" w:cs="Times New Roman"/>
        </w:rPr>
        <w:t xml:space="preserve"> </w:t>
      </w:r>
      <w:r>
        <w:rPr>
          <w:rFonts w:ascii="Times New Roman" w:eastAsia="Calibri" w:hAnsi="Times New Roman" w:cs="Times New Roman"/>
          <w:sz w:val="28"/>
          <w:szCs w:val="28"/>
        </w:rPr>
        <w:t>проведено заседание</w:t>
      </w:r>
      <w:r w:rsidRPr="000973F6">
        <w:rPr>
          <w:rFonts w:ascii="Times New Roman" w:eastAsia="Calibri" w:hAnsi="Times New Roman" w:cs="Times New Roman"/>
          <w:sz w:val="28"/>
          <w:szCs w:val="28"/>
        </w:rPr>
        <w:t xml:space="preserve"> комиссии по предупреждению и ликвидации чрезвычайных ситуаций и обеспечению пожарной безопасности Балейского муниципального округа о мерах по предупреждению и ликвидации последствий чрезвычайных ситуаций, связанных с возможными паводками,</w:t>
      </w:r>
      <w:r w:rsidRPr="000973F6">
        <w:rPr>
          <w:rFonts w:ascii="Calibri" w:eastAsia="Calibri" w:hAnsi="Calibri" w:cs="Times New Roman"/>
        </w:rPr>
        <w:t xml:space="preserve"> </w:t>
      </w:r>
      <w:r w:rsidRPr="000973F6">
        <w:rPr>
          <w:rFonts w:ascii="Times New Roman" w:eastAsia="Calibri" w:hAnsi="Times New Roman" w:cs="Times New Roman"/>
          <w:sz w:val="28"/>
          <w:szCs w:val="28"/>
        </w:rPr>
        <w:t>проведено обследование дорог, которые могут быть повреждены в период весенне-летнего паводка, приведены</w:t>
      </w:r>
      <w:proofErr w:type="gramEnd"/>
      <w:r w:rsidRPr="000973F6">
        <w:rPr>
          <w:rFonts w:ascii="Times New Roman" w:eastAsia="Calibri" w:hAnsi="Times New Roman" w:cs="Times New Roman"/>
          <w:sz w:val="28"/>
          <w:szCs w:val="28"/>
        </w:rPr>
        <w:t xml:space="preserve"> в готовность пункты временного размещения, произведена</w:t>
      </w:r>
      <w:r w:rsidRPr="000973F6">
        <w:rPr>
          <w:rFonts w:ascii="Calibri" w:eastAsia="Calibri" w:hAnsi="Calibri" w:cs="Times New Roman"/>
        </w:rPr>
        <w:t xml:space="preserve"> </w:t>
      </w:r>
      <w:r w:rsidRPr="000973F6">
        <w:rPr>
          <w:rFonts w:ascii="Times New Roman" w:eastAsia="Calibri" w:hAnsi="Times New Roman" w:cs="Times New Roman"/>
          <w:sz w:val="28"/>
          <w:szCs w:val="28"/>
        </w:rPr>
        <w:t xml:space="preserve">очистка от кустарников и наносов </w:t>
      </w:r>
      <w:proofErr w:type="spellStart"/>
      <w:r w:rsidRPr="000973F6">
        <w:rPr>
          <w:rFonts w:ascii="Times New Roman" w:eastAsia="Calibri" w:hAnsi="Times New Roman" w:cs="Times New Roman"/>
          <w:sz w:val="28"/>
          <w:szCs w:val="28"/>
        </w:rPr>
        <w:t>подмостовых</w:t>
      </w:r>
      <w:proofErr w:type="spellEnd"/>
      <w:r w:rsidRPr="000973F6">
        <w:rPr>
          <w:rFonts w:ascii="Times New Roman" w:eastAsia="Calibri" w:hAnsi="Times New Roman" w:cs="Times New Roman"/>
          <w:sz w:val="28"/>
          <w:szCs w:val="28"/>
        </w:rPr>
        <w:t xml:space="preserve"> пространств, а также полос отвода мостовых сооружений и водопропускных труб на автомобильных дорогах, находящихся в муниципальной собственности</w:t>
      </w:r>
    </w:p>
    <w:p w:rsidR="00A50351" w:rsidRDefault="000973F6" w:rsidP="000973F6">
      <w:pPr>
        <w:spacing w:after="0" w:line="240" w:lineRule="auto"/>
        <w:ind w:firstLine="708"/>
        <w:jc w:val="both"/>
        <w:rPr>
          <w:rFonts w:ascii="Times New Roman" w:eastAsia="Calibri" w:hAnsi="Times New Roman" w:cs="Times New Roman"/>
          <w:sz w:val="28"/>
          <w:szCs w:val="28"/>
        </w:rPr>
      </w:pPr>
      <w:r w:rsidRPr="000973F6">
        <w:rPr>
          <w:rFonts w:ascii="Times New Roman" w:eastAsia="Calibri" w:hAnsi="Times New Roman" w:cs="Times New Roman"/>
          <w:sz w:val="28"/>
          <w:szCs w:val="28"/>
        </w:rPr>
        <w:t xml:space="preserve">На выполнение мероприятий по предупреждению и ликвидацию чрезвычайных ситуаций и стихийных бедствий природного и техногенного </w:t>
      </w:r>
      <w:r w:rsidRPr="000973F6">
        <w:rPr>
          <w:rFonts w:ascii="Times New Roman" w:eastAsia="Calibri" w:hAnsi="Times New Roman" w:cs="Times New Roman"/>
          <w:sz w:val="28"/>
          <w:szCs w:val="28"/>
        </w:rPr>
        <w:lastRenderedPageBreak/>
        <w:t>характера в 202</w:t>
      </w:r>
      <w:r>
        <w:rPr>
          <w:rFonts w:ascii="Times New Roman" w:eastAsia="Calibri" w:hAnsi="Times New Roman" w:cs="Times New Roman"/>
          <w:sz w:val="28"/>
          <w:szCs w:val="28"/>
        </w:rPr>
        <w:t xml:space="preserve">5 </w:t>
      </w:r>
      <w:r w:rsidRPr="000973F6">
        <w:rPr>
          <w:rFonts w:ascii="Times New Roman" w:eastAsia="Calibri" w:hAnsi="Times New Roman" w:cs="Times New Roman"/>
          <w:sz w:val="28"/>
          <w:szCs w:val="28"/>
        </w:rPr>
        <w:t xml:space="preserve">году </w:t>
      </w:r>
      <w:r w:rsidR="00A50351">
        <w:rPr>
          <w:rFonts w:ascii="Times New Roman" w:eastAsia="Calibri" w:hAnsi="Times New Roman" w:cs="Times New Roman"/>
          <w:sz w:val="28"/>
          <w:szCs w:val="28"/>
        </w:rPr>
        <w:t>израсходовано</w:t>
      </w:r>
      <w:r w:rsidRPr="000973F6">
        <w:rPr>
          <w:rFonts w:ascii="Times New Roman" w:eastAsia="Calibri" w:hAnsi="Times New Roman" w:cs="Times New Roman"/>
          <w:sz w:val="28"/>
          <w:szCs w:val="28"/>
        </w:rPr>
        <w:t xml:space="preserve"> 7542,6</w:t>
      </w:r>
      <w:r w:rsidRPr="00EB08B1">
        <w:rPr>
          <w:rFonts w:ascii="Times New Roman" w:eastAsia="Calibri" w:hAnsi="Times New Roman" w:cs="Times New Roman"/>
          <w:sz w:val="28"/>
          <w:szCs w:val="28"/>
        </w:rPr>
        <w:t xml:space="preserve"> тыс.</w:t>
      </w:r>
      <w:r w:rsidRPr="000973F6">
        <w:rPr>
          <w:rFonts w:ascii="Times New Roman" w:eastAsia="Calibri" w:hAnsi="Times New Roman" w:cs="Times New Roman"/>
          <w:sz w:val="28"/>
          <w:szCs w:val="28"/>
        </w:rPr>
        <w:t xml:space="preserve"> ру</w:t>
      </w:r>
      <w:r w:rsidRPr="00EB08B1">
        <w:rPr>
          <w:rFonts w:ascii="Times New Roman" w:eastAsia="Calibri" w:hAnsi="Times New Roman" w:cs="Times New Roman"/>
          <w:sz w:val="28"/>
          <w:szCs w:val="28"/>
        </w:rPr>
        <w:t xml:space="preserve">блей. Из них: </w:t>
      </w:r>
      <w:r w:rsidRPr="000973F6">
        <w:rPr>
          <w:rFonts w:ascii="Times New Roman" w:eastAsia="Calibri" w:hAnsi="Times New Roman" w:cs="Times New Roman"/>
          <w:sz w:val="28"/>
          <w:szCs w:val="28"/>
        </w:rPr>
        <w:t>краевой бюджет: 2409,7</w:t>
      </w:r>
      <w:r w:rsidRPr="00EB08B1">
        <w:rPr>
          <w:rFonts w:ascii="Times New Roman" w:eastAsia="Calibri" w:hAnsi="Times New Roman" w:cs="Times New Roman"/>
          <w:sz w:val="28"/>
          <w:szCs w:val="28"/>
        </w:rPr>
        <w:t xml:space="preserve"> тыс</w:t>
      </w:r>
      <w:r w:rsidR="00CA52E2">
        <w:rPr>
          <w:rFonts w:ascii="Times New Roman" w:eastAsia="Calibri" w:hAnsi="Times New Roman" w:cs="Times New Roman"/>
          <w:sz w:val="28"/>
          <w:szCs w:val="28"/>
        </w:rPr>
        <w:t>.</w:t>
      </w:r>
      <w:r w:rsidRPr="00EB08B1">
        <w:rPr>
          <w:rFonts w:ascii="Times New Roman" w:eastAsia="Calibri" w:hAnsi="Times New Roman" w:cs="Times New Roman"/>
          <w:sz w:val="28"/>
          <w:szCs w:val="28"/>
        </w:rPr>
        <w:t xml:space="preserve"> р</w:t>
      </w:r>
      <w:r w:rsidRPr="000973F6">
        <w:rPr>
          <w:rFonts w:ascii="Times New Roman" w:eastAsia="Calibri" w:hAnsi="Times New Roman" w:cs="Times New Roman"/>
          <w:sz w:val="28"/>
          <w:szCs w:val="28"/>
        </w:rPr>
        <w:t>уб</w:t>
      </w:r>
      <w:r w:rsidR="00CA52E2">
        <w:rPr>
          <w:rFonts w:ascii="Times New Roman" w:eastAsia="Calibri" w:hAnsi="Times New Roman" w:cs="Times New Roman"/>
          <w:sz w:val="28"/>
          <w:szCs w:val="28"/>
        </w:rPr>
        <w:t>.</w:t>
      </w:r>
      <w:r w:rsidRPr="000973F6">
        <w:rPr>
          <w:rFonts w:ascii="Times New Roman" w:eastAsia="Calibri" w:hAnsi="Times New Roman" w:cs="Times New Roman"/>
          <w:sz w:val="28"/>
          <w:szCs w:val="28"/>
        </w:rPr>
        <w:t>; местный бюджет 5132,9</w:t>
      </w:r>
      <w:r w:rsidRPr="00EB08B1">
        <w:rPr>
          <w:rFonts w:ascii="Times New Roman" w:eastAsia="Calibri" w:hAnsi="Times New Roman" w:cs="Times New Roman"/>
          <w:sz w:val="28"/>
          <w:szCs w:val="28"/>
        </w:rPr>
        <w:t xml:space="preserve"> тыс. руб</w:t>
      </w:r>
      <w:r>
        <w:rPr>
          <w:rFonts w:ascii="Times New Roman" w:eastAsia="Calibri" w:hAnsi="Times New Roman" w:cs="Times New Roman"/>
          <w:sz w:val="28"/>
          <w:szCs w:val="28"/>
        </w:rPr>
        <w:t>.</w:t>
      </w:r>
    </w:p>
    <w:p w:rsidR="004A6CD3" w:rsidRPr="000973F6" w:rsidRDefault="00D622AD" w:rsidP="000973F6">
      <w:pPr>
        <w:spacing w:after="0" w:line="240" w:lineRule="auto"/>
        <w:ind w:firstLine="708"/>
        <w:jc w:val="both"/>
        <w:rPr>
          <w:rFonts w:ascii="Times New Roman" w:hAnsi="Times New Roman" w:cs="Times New Roman"/>
          <w:sz w:val="28"/>
          <w:szCs w:val="28"/>
        </w:rPr>
      </w:pPr>
      <w:r w:rsidRPr="000973F6">
        <w:rPr>
          <w:rFonts w:ascii="Times New Roman" w:hAnsi="Times New Roman" w:cs="Times New Roman"/>
          <w:sz w:val="28"/>
          <w:szCs w:val="28"/>
        </w:rPr>
        <w:t>Администрацией района освоены средства, по переданным полномочиям на осуществление деятельности по обращению с животными без владельцев, в сумме</w:t>
      </w:r>
      <w:r w:rsidR="000973F6" w:rsidRPr="000973F6">
        <w:rPr>
          <w:rFonts w:ascii="Times New Roman" w:hAnsi="Times New Roman" w:cs="Times New Roman"/>
          <w:sz w:val="28"/>
          <w:szCs w:val="28"/>
        </w:rPr>
        <w:t xml:space="preserve"> 7144,8 </w:t>
      </w:r>
      <w:r w:rsidRPr="000973F6">
        <w:rPr>
          <w:rFonts w:ascii="Times New Roman" w:hAnsi="Times New Roman" w:cs="Times New Roman"/>
          <w:sz w:val="28"/>
          <w:szCs w:val="28"/>
        </w:rPr>
        <w:t xml:space="preserve">  тыс. рублей</w:t>
      </w:r>
      <w:r w:rsidR="00CA52E2">
        <w:rPr>
          <w:rFonts w:ascii="Times New Roman" w:hAnsi="Times New Roman" w:cs="Times New Roman"/>
          <w:sz w:val="28"/>
          <w:szCs w:val="28"/>
        </w:rPr>
        <w:t xml:space="preserve"> (2023 г.-</w:t>
      </w:r>
      <w:r w:rsidR="00986D11" w:rsidRPr="000973F6">
        <w:rPr>
          <w:rFonts w:ascii="Times New Roman" w:hAnsi="Times New Roman" w:cs="Times New Roman"/>
          <w:sz w:val="28"/>
          <w:szCs w:val="28"/>
        </w:rPr>
        <w:t>3187,3</w:t>
      </w:r>
      <w:r w:rsidR="000973F6" w:rsidRPr="000973F6">
        <w:rPr>
          <w:rFonts w:ascii="Times New Roman" w:hAnsi="Times New Roman" w:cs="Times New Roman"/>
          <w:sz w:val="28"/>
          <w:szCs w:val="28"/>
        </w:rPr>
        <w:t xml:space="preserve">, </w:t>
      </w:r>
      <w:r w:rsidR="00CA52E2">
        <w:rPr>
          <w:rFonts w:ascii="Times New Roman" w:hAnsi="Times New Roman" w:cs="Times New Roman"/>
          <w:sz w:val="28"/>
          <w:szCs w:val="28"/>
        </w:rPr>
        <w:t xml:space="preserve">2024 </w:t>
      </w:r>
      <w:r w:rsidR="000973F6" w:rsidRPr="000973F6">
        <w:rPr>
          <w:rFonts w:ascii="Times New Roman" w:hAnsi="Times New Roman" w:cs="Times New Roman"/>
          <w:sz w:val="28"/>
          <w:szCs w:val="28"/>
        </w:rPr>
        <w:t>г</w:t>
      </w:r>
      <w:r w:rsidR="000973F6">
        <w:rPr>
          <w:rFonts w:ascii="Times New Roman" w:hAnsi="Times New Roman" w:cs="Times New Roman"/>
          <w:sz w:val="28"/>
          <w:szCs w:val="28"/>
        </w:rPr>
        <w:t xml:space="preserve"> </w:t>
      </w:r>
      <w:r w:rsidR="000973F6" w:rsidRPr="000973F6">
        <w:rPr>
          <w:rFonts w:ascii="Times New Roman" w:hAnsi="Times New Roman" w:cs="Times New Roman"/>
          <w:sz w:val="28"/>
          <w:szCs w:val="28"/>
        </w:rPr>
        <w:t>.-</w:t>
      </w:r>
      <w:r w:rsidR="00CA52E2">
        <w:rPr>
          <w:rFonts w:ascii="Times New Roman" w:hAnsi="Times New Roman" w:cs="Times New Roman"/>
          <w:sz w:val="28"/>
          <w:szCs w:val="28"/>
        </w:rPr>
        <w:t xml:space="preserve"> 2634,3</w:t>
      </w:r>
      <w:r w:rsidR="00986D11" w:rsidRPr="000973F6">
        <w:rPr>
          <w:rFonts w:ascii="Times New Roman" w:hAnsi="Times New Roman" w:cs="Times New Roman"/>
          <w:sz w:val="28"/>
          <w:szCs w:val="28"/>
        </w:rPr>
        <w:t>)</w:t>
      </w:r>
      <w:r w:rsidR="000973F6" w:rsidRPr="000973F6">
        <w:rPr>
          <w:rFonts w:ascii="Times New Roman" w:hAnsi="Times New Roman" w:cs="Times New Roman"/>
          <w:sz w:val="28"/>
          <w:szCs w:val="28"/>
        </w:rPr>
        <w:t>, отловлено 88 собак (2023 г. -142,  2024 г – 63</w:t>
      </w:r>
      <w:r w:rsidR="00986D11" w:rsidRPr="000973F6">
        <w:rPr>
          <w:rFonts w:ascii="Times New Roman" w:hAnsi="Times New Roman" w:cs="Times New Roman"/>
          <w:sz w:val="28"/>
          <w:szCs w:val="28"/>
        </w:rPr>
        <w:t>)</w:t>
      </w:r>
      <w:r w:rsidR="004A6CD3" w:rsidRPr="000973F6">
        <w:rPr>
          <w:rFonts w:ascii="Times New Roman" w:hAnsi="Times New Roman" w:cs="Times New Roman"/>
          <w:sz w:val="28"/>
          <w:szCs w:val="28"/>
        </w:rPr>
        <w:t xml:space="preserve">, </w:t>
      </w:r>
      <w:r w:rsidR="000973F6" w:rsidRPr="000973F6">
        <w:rPr>
          <w:rFonts w:ascii="Times New Roman" w:hAnsi="Times New Roman" w:cs="Times New Roman"/>
          <w:sz w:val="28"/>
          <w:szCs w:val="28"/>
        </w:rPr>
        <w:t xml:space="preserve">в округ </w:t>
      </w:r>
      <w:r w:rsidR="004A6CD3" w:rsidRPr="000973F6">
        <w:rPr>
          <w:rFonts w:ascii="Times New Roman" w:hAnsi="Times New Roman" w:cs="Times New Roman"/>
          <w:sz w:val="28"/>
          <w:szCs w:val="28"/>
        </w:rPr>
        <w:t>животные не возвращены.</w:t>
      </w:r>
    </w:p>
    <w:p w:rsidR="00E9257C" w:rsidRDefault="00CA52E2" w:rsidP="00EB08B1">
      <w:pPr>
        <w:pStyle w:val="1"/>
        <w:tabs>
          <w:tab w:val="left" w:pos="842"/>
        </w:tabs>
        <w:spacing w:line="240" w:lineRule="auto"/>
        <w:ind w:firstLine="0"/>
        <w:jc w:val="both"/>
        <w:rPr>
          <w:color w:val="000000"/>
          <w:kern w:val="2"/>
          <w:sz w:val="28"/>
          <w:szCs w:val="28"/>
        </w:rPr>
      </w:pPr>
      <w:r>
        <w:rPr>
          <w:color w:val="000000"/>
          <w:kern w:val="2"/>
          <w:sz w:val="28"/>
          <w:szCs w:val="28"/>
        </w:rPr>
        <w:tab/>
      </w:r>
      <w:r w:rsidR="004A6CD3">
        <w:rPr>
          <w:color w:val="000000"/>
          <w:kern w:val="2"/>
          <w:sz w:val="28"/>
          <w:szCs w:val="28"/>
        </w:rPr>
        <w:t>С</w:t>
      </w:r>
      <w:r w:rsidR="004A6CD3" w:rsidRPr="004A6CD3">
        <w:rPr>
          <w:color w:val="000000"/>
          <w:kern w:val="2"/>
          <w:sz w:val="28"/>
          <w:szCs w:val="28"/>
        </w:rPr>
        <w:t xml:space="preserve"> целью проведения профилактических мероприятий по предупреждению возникновения и распространения геморрагической лихорадки с почечным синдромом среди населения, был</w:t>
      </w:r>
      <w:r w:rsidR="004A6CD3">
        <w:rPr>
          <w:color w:val="000000"/>
          <w:kern w:val="2"/>
          <w:sz w:val="28"/>
          <w:szCs w:val="28"/>
        </w:rPr>
        <w:t xml:space="preserve">и проведены </w:t>
      </w:r>
      <w:proofErr w:type="spellStart"/>
      <w:r w:rsidR="004A6CD3">
        <w:rPr>
          <w:color w:val="000000"/>
          <w:kern w:val="2"/>
          <w:sz w:val="28"/>
          <w:szCs w:val="28"/>
        </w:rPr>
        <w:t>дератизационные</w:t>
      </w:r>
      <w:proofErr w:type="spellEnd"/>
      <w:r w:rsidR="004A6CD3">
        <w:rPr>
          <w:color w:val="000000"/>
          <w:kern w:val="2"/>
          <w:sz w:val="28"/>
          <w:szCs w:val="28"/>
        </w:rPr>
        <w:t xml:space="preserve">  мероприятия</w:t>
      </w:r>
      <w:r w:rsidR="004A6CD3" w:rsidRPr="004A6CD3">
        <w:rPr>
          <w:color w:val="000000"/>
          <w:kern w:val="2"/>
          <w:sz w:val="28"/>
          <w:szCs w:val="28"/>
        </w:rPr>
        <w:t xml:space="preserve"> с предварительным обследованием санитарно-технического состояния сельских поселений «Нижнеиль</w:t>
      </w:r>
      <w:r w:rsidR="004A6CD3">
        <w:rPr>
          <w:color w:val="000000"/>
          <w:kern w:val="2"/>
          <w:sz w:val="28"/>
          <w:szCs w:val="28"/>
        </w:rPr>
        <w:t>диканское», «</w:t>
      </w:r>
      <w:proofErr w:type="spellStart"/>
      <w:r w:rsidR="004A6CD3">
        <w:rPr>
          <w:color w:val="000000"/>
          <w:kern w:val="2"/>
          <w:sz w:val="28"/>
          <w:szCs w:val="28"/>
        </w:rPr>
        <w:t>Нижнегирюнинское</w:t>
      </w:r>
      <w:proofErr w:type="spellEnd"/>
      <w:r w:rsidR="004A6CD3">
        <w:rPr>
          <w:color w:val="000000"/>
          <w:kern w:val="2"/>
          <w:sz w:val="28"/>
          <w:szCs w:val="28"/>
        </w:rPr>
        <w:t xml:space="preserve">», сумма средств составила </w:t>
      </w:r>
      <w:r w:rsidR="00EB08B1">
        <w:rPr>
          <w:color w:val="000000"/>
          <w:kern w:val="2"/>
          <w:sz w:val="28"/>
          <w:szCs w:val="28"/>
        </w:rPr>
        <w:t xml:space="preserve">334,0 </w:t>
      </w:r>
      <w:r w:rsidR="004A6CD3">
        <w:rPr>
          <w:color w:val="000000"/>
          <w:kern w:val="2"/>
          <w:sz w:val="28"/>
          <w:szCs w:val="28"/>
        </w:rPr>
        <w:t>тыс. руб.</w:t>
      </w:r>
      <w:r w:rsidR="004A6CD3" w:rsidRPr="004A6CD3">
        <w:rPr>
          <w:color w:val="000000"/>
          <w:kern w:val="2"/>
          <w:sz w:val="28"/>
          <w:szCs w:val="28"/>
        </w:rPr>
        <w:t xml:space="preserve"> </w:t>
      </w:r>
    </w:p>
    <w:p w:rsidR="00EB08B1" w:rsidRPr="00CA52E2" w:rsidRDefault="00EB08B1" w:rsidP="00EB08B1">
      <w:pPr>
        <w:pStyle w:val="1"/>
        <w:tabs>
          <w:tab w:val="left" w:pos="842"/>
        </w:tabs>
        <w:spacing w:line="240" w:lineRule="auto"/>
        <w:ind w:firstLine="0"/>
        <w:jc w:val="both"/>
        <w:rPr>
          <w:kern w:val="2"/>
          <w:sz w:val="20"/>
          <w:szCs w:val="20"/>
        </w:rPr>
      </w:pPr>
    </w:p>
    <w:p w:rsidR="0091509C" w:rsidRDefault="0091509C" w:rsidP="0081775A">
      <w:pPr>
        <w:spacing w:after="0" w:line="240" w:lineRule="auto"/>
        <w:ind w:firstLine="709"/>
        <w:jc w:val="center"/>
        <w:rPr>
          <w:rFonts w:ascii="Times New Roman" w:eastAsia="Times New Roman" w:hAnsi="Times New Roman" w:cs="Times New Roman"/>
          <w:b/>
          <w:sz w:val="28"/>
          <w:szCs w:val="28"/>
          <w:lang w:eastAsia="ru-RU"/>
        </w:rPr>
      </w:pPr>
      <w:r w:rsidRPr="00A63A3A">
        <w:rPr>
          <w:rFonts w:ascii="Times New Roman" w:eastAsia="Times New Roman" w:hAnsi="Times New Roman" w:cs="Times New Roman"/>
          <w:b/>
          <w:sz w:val="28"/>
          <w:szCs w:val="28"/>
          <w:lang w:eastAsia="ru-RU"/>
        </w:rPr>
        <w:t>Связь с общественностью. Развитие местного самоуправления.</w:t>
      </w:r>
    </w:p>
    <w:p w:rsidR="006907BD" w:rsidRPr="00CA52E2" w:rsidRDefault="006907BD" w:rsidP="0081775A">
      <w:pPr>
        <w:spacing w:after="0" w:line="240" w:lineRule="auto"/>
        <w:ind w:firstLine="709"/>
        <w:jc w:val="center"/>
        <w:rPr>
          <w:rFonts w:ascii="Times New Roman" w:eastAsia="Times New Roman" w:hAnsi="Times New Roman" w:cs="Times New Roman"/>
          <w:b/>
          <w:sz w:val="20"/>
          <w:szCs w:val="20"/>
          <w:lang w:eastAsia="ru-RU"/>
        </w:rPr>
      </w:pPr>
    </w:p>
    <w:p w:rsidR="00606240" w:rsidRPr="00606240" w:rsidRDefault="00606240" w:rsidP="006E2B3A">
      <w:pPr>
        <w:widowControl w:val="0"/>
        <w:shd w:val="clear" w:color="auto" w:fill="FFFFFF"/>
        <w:tabs>
          <w:tab w:val="left" w:pos="1440"/>
        </w:tabs>
        <w:autoSpaceDE w:val="0"/>
        <w:autoSpaceDN w:val="0"/>
        <w:adjustRightInd w:val="0"/>
        <w:spacing w:after="0" w:line="240" w:lineRule="auto"/>
        <w:ind w:firstLine="706"/>
        <w:jc w:val="both"/>
        <w:rPr>
          <w:rFonts w:ascii="Times New Roman" w:eastAsia="Times New Roman" w:hAnsi="Times New Roman" w:cs="Times New Roman"/>
          <w:color w:val="000000"/>
          <w:sz w:val="28"/>
          <w:szCs w:val="28"/>
          <w:lang w:eastAsia="ru-RU"/>
        </w:rPr>
      </w:pPr>
      <w:r w:rsidRPr="00606240">
        <w:rPr>
          <w:rFonts w:ascii="Times New Roman" w:eastAsia="Times New Roman" w:hAnsi="Times New Roman" w:cs="Times New Roman"/>
          <w:color w:val="000000"/>
          <w:sz w:val="28"/>
          <w:szCs w:val="28"/>
          <w:shd w:val="clear" w:color="auto" w:fill="F8F9FA"/>
          <w:lang w:eastAsia="ru-RU"/>
        </w:rPr>
        <w:t>Развитие информационных технологий из года в год увеличивает объемы документопотока.</w:t>
      </w:r>
      <w:r w:rsidRPr="00606240">
        <w:rPr>
          <w:rFonts w:ascii="Times New Roman" w:eastAsia="Times New Roman" w:hAnsi="Times New Roman" w:cs="Times New Roman"/>
          <w:color w:val="000000"/>
          <w:sz w:val="28"/>
          <w:szCs w:val="28"/>
          <w:lang w:eastAsia="ru-RU"/>
        </w:rPr>
        <w:t xml:space="preserve"> Всего в адрес администрации поступило  входящей корреспонденции </w:t>
      </w:r>
      <w:r>
        <w:rPr>
          <w:rFonts w:ascii="Times New Roman" w:eastAsia="Times New Roman" w:hAnsi="Times New Roman" w:cs="Times New Roman"/>
          <w:color w:val="000000"/>
          <w:sz w:val="28"/>
          <w:szCs w:val="28"/>
          <w:lang w:eastAsia="ru-RU"/>
        </w:rPr>
        <w:t>–</w:t>
      </w:r>
      <w:r w:rsidR="00EB08B1">
        <w:rPr>
          <w:rFonts w:ascii="Times New Roman" w:eastAsia="Times New Roman" w:hAnsi="Times New Roman" w:cs="Times New Roman"/>
          <w:color w:val="000000"/>
          <w:sz w:val="28"/>
          <w:szCs w:val="28"/>
          <w:lang w:eastAsia="ru-RU"/>
        </w:rPr>
        <w:t xml:space="preserve">10730 </w:t>
      </w:r>
      <w:r>
        <w:rPr>
          <w:rFonts w:ascii="Times New Roman" w:eastAsia="Times New Roman" w:hAnsi="Times New Roman" w:cs="Times New Roman"/>
          <w:color w:val="000000"/>
          <w:sz w:val="28"/>
          <w:szCs w:val="28"/>
          <w:lang w:eastAsia="ru-RU"/>
        </w:rPr>
        <w:t>(</w:t>
      </w:r>
      <w:r w:rsidR="006E4745">
        <w:rPr>
          <w:rFonts w:ascii="Times New Roman" w:eastAsia="Times New Roman" w:hAnsi="Times New Roman" w:cs="Times New Roman"/>
          <w:color w:val="000000"/>
          <w:sz w:val="28"/>
          <w:szCs w:val="28"/>
          <w:lang w:eastAsia="ru-RU"/>
        </w:rPr>
        <w:t>2023 г.</w:t>
      </w:r>
      <w:r>
        <w:rPr>
          <w:rFonts w:ascii="Times New Roman" w:eastAsia="Times New Roman" w:hAnsi="Times New Roman" w:cs="Times New Roman"/>
          <w:color w:val="000000"/>
          <w:sz w:val="28"/>
          <w:szCs w:val="28"/>
          <w:lang w:eastAsia="ru-RU"/>
        </w:rPr>
        <w:t>-8134</w:t>
      </w:r>
      <w:r w:rsidR="00EB08B1">
        <w:rPr>
          <w:rFonts w:ascii="Times New Roman" w:eastAsia="Times New Roman" w:hAnsi="Times New Roman" w:cs="Times New Roman"/>
          <w:color w:val="000000"/>
          <w:sz w:val="28"/>
          <w:szCs w:val="28"/>
          <w:lang w:eastAsia="ru-RU"/>
        </w:rPr>
        <w:t>, 2024 г. -8448</w:t>
      </w:r>
      <w:r w:rsidR="00CA52E2">
        <w:rPr>
          <w:rFonts w:ascii="Times New Roman" w:eastAsia="Times New Roman" w:hAnsi="Times New Roman" w:cs="Times New Roman"/>
          <w:color w:val="000000"/>
          <w:sz w:val="28"/>
          <w:szCs w:val="28"/>
          <w:lang w:eastAsia="ru-RU"/>
        </w:rPr>
        <w:t>)</w:t>
      </w:r>
      <w:r w:rsidRPr="00606240">
        <w:rPr>
          <w:rFonts w:ascii="Times New Roman" w:eastAsia="Times New Roman" w:hAnsi="Times New Roman" w:cs="Times New Roman"/>
          <w:color w:val="000000"/>
          <w:sz w:val="28"/>
          <w:szCs w:val="28"/>
          <w:lang w:eastAsia="ru-RU"/>
        </w:rPr>
        <w:t xml:space="preserve">, </w:t>
      </w:r>
      <w:r w:rsidRPr="00D73FAE">
        <w:rPr>
          <w:rFonts w:ascii="Times New Roman" w:eastAsia="Times New Roman" w:hAnsi="Times New Roman" w:cs="Times New Roman"/>
          <w:sz w:val="28"/>
          <w:szCs w:val="28"/>
          <w:lang w:eastAsia="ru-RU"/>
        </w:rPr>
        <w:t>в т.ч.</w:t>
      </w:r>
      <w:r w:rsidR="00D73FAE" w:rsidRPr="00D73FAE">
        <w:rPr>
          <w:rFonts w:ascii="Times New Roman" w:eastAsia="Times New Roman" w:hAnsi="Times New Roman" w:cs="Times New Roman"/>
          <w:sz w:val="28"/>
          <w:szCs w:val="28"/>
          <w:lang w:eastAsia="ru-RU"/>
        </w:rPr>
        <w:t xml:space="preserve"> 52</w:t>
      </w:r>
      <w:r w:rsidRPr="00D73FAE">
        <w:rPr>
          <w:rFonts w:ascii="Times New Roman" w:eastAsia="Times New Roman" w:hAnsi="Times New Roman" w:cs="Times New Roman"/>
          <w:sz w:val="28"/>
          <w:szCs w:val="28"/>
          <w:lang w:eastAsia="ru-RU"/>
        </w:rPr>
        <w:t xml:space="preserve"> документа ДСП (2023 г. -</w:t>
      </w:r>
      <w:r w:rsidR="006E4745" w:rsidRPr="00D73FAE">
        <w:rPr>
          <w:rFonts w:ascii="Times New Roman" w:eastAsia="Times New Roman" w:hAnsi="Times New Roman" w:cs="Times New Roman"/>
          <w:sz w:val="28"/>
          <w:szCs w:val="28"/>
          <w:lang w:eastAsia="ru-RU"/>
        </w:rPr>
        <w:t>72</w:t>
      </w:r>
      <w:r w:rsidR="00CA52E2">
        <w:rPr>
          <w:rFonts w:ascii="Times New Roman" w:eastAsia="Times New Roman" w:hAnsi="Times New Roman" w:cs="Times New Roman"/>
          <w:sz w:val="28"/>
          <w:szCs w:val="28"/>
          <w:lang w:eastAsia="ru-RU"/>
        </w:rPr>
        <w:t>, 2024 г.-</w:t>
      </w:r>
      <w:r w:rsidR="00D73FAE" w:rsidRPr="00D73FAE">
        <w:rPr>
          <w:rFonts w:ascii="Times New Roman" w:eastAsia="Times New Roman" w:hAnsi="Times New Roman" w:cs="Times New Roman"/>
          <w:sz w:val="28"/>
          <w:szCs w:val="28"/>
          <w:lang w:eastAsia="ru-RU"/>
        </w:rPr>
        <w:t>83</w:t>
      </w:r>
      <w:r w:rsidR="006E4745" w:rsidRPr="00D73FAE">
        <w:rPr>
          <w:rFonts w:ascii="Times New Roman" w:eastAsia="Times New Roman" w:hAnsi="Times New Roman" w:cs="Times New Roman"/>
          <w:sz w:val="28"/>
          <w:szCs w:val="28"/>
          <w:lang w:eastAsia="ru-RU"/>
        </w:rPr>
        <w:t>)</w:t>
      </w:r>
      <w:r w:rsidRPr="00EB08B1">
        <w:rPr>
          <w:rFonts w:ascii="Times New Roman" w:eastAsia="Times New Roman" w:hAnsi="Times New Roman" w:cs="Times New Roman"/>
          <w:color w:val="FF0000"/>
          <w:sz w:val="28"/>
          <w:szCs w:val="28"/>
          <w:lang w:eastAsia="ru-RU"/>
        </w:rPr>
        <w:t xml:space="preserve"> </w:t>
      </w:r>
      <w:r w:rsidR="00CA52E2">
        <w:rPr>
          <w:rFonts w:ascii="Times New Roman" w:eastAsia="Times New Roman" w:hAnsi="Times New Roman" w:cs="Times New Roman"/>
          <w:color w:val="000000"/>
          <w:sz w:val="28"/>
          <w:szCs w:val="28"/>
          <w:lang w:eastAsia="ru-RU"/>
        </w:rPr>
        <w:t>.</w:t>
      </w:r>
      <w:r w:rsidR="000F5000">
        <w:rPr>
          <w:rFonts w:ascii="Times New Roman" w:eastAsia="Times New Roman" w:hAnsi="Times New Roman" w:cs="Times New Roman"/>
          <w:color w:val="000000"/>
          <w:sz w:val="28"/>
          <w:szCs w:val="28"/>
          <w:lang w:eastAsia="ru-RU"/>
        </w:rPr>
        <w:t>З</w:t>
      </w:r>
      <w:r w:rsidRPr="00606240">
        <w:rPr>
          <w:rFonts w:ascii="Times New Roman" w:eastAsia="Times New Roman" w:hAnsi="Times New Roman" w:cs="Times New Roman"/>
          <w:color w:val="000000"/>
          <w:sz w:val="28"/>
          <w:szCs w:val="28"/>
          <w:lang w:eastAsia="ru-RU"/>
        </w:rPr>
        <w:t>арегистрировано</w:t>
      </w:r>
      <w:r w:rsidR="00EB08B1">
        <w:rPr>
          <w:rFonts w:ascii="Times New Roman" w:eastAsia="Times New Roman" w:hAnsi="Times New Roman" w:cs="Times New Roman"/>
          <w:color w:val="000000"/>
          <w:sz w:val="28"/>
          <w:szCs w:val="28"/>
          <w:lang w:eastAsia="ru-RU"/>
        </w:rPr>
        <w:t xml:space="preserve"> 7012 </w:t>
      </w:r>
      <w:r w:rsidRPr="00606240">
        <w:rPr>
          <w:rFonts w:ascii="Times New Roman" w:eastAsia="Times New Roman" w:hAnsi="Times New Roman" w:cs="Times New Roman"/>
          <w:color w:val="000000"/>
          <w:sz w:val="28"/>
          <w:szCs w:val="28"/>
          <w:lang w:eastAsia="ru-RU"/>
        </w:rPr>
        <w:t xml:space="preserve"> исходящей корреспонденции.</w:t>
      </w:r>
      <w:r w:rsidR="000F5000">
        <w:rPr>
          <w:rFonts w:ascii="Times New Roman" w:eastAsia="Times New Roman" w:hAnsi="Times New Roman" w:cs="Times New Roman"/>
          <w:color w:val="000000"/>
          <w:sz w:val="28"/>
          <w:szCs w:val="28"/>
          <w:lang w:eastAsia="ru-RU"/>
        </w:rPr>
        <w:t xml:space="preserve"> (2023 </w:t>
      </w:r>
      <w:r w:rsidR="00EB08B1">
        <w:rPr>
          <w:rFonts w:ascii="Times New Roman" w:eastAsia="Times New Roman" w:hAnsi="Times New Roman" w:cs="Times New Roman"/>
          <w:color w:val="000000"/>
          <w:sz w:val="28"/>
          <w:szCs w:val="28"/>
          <w:lang w:eastAsia="ru-RU"/>
        </w:rPr>
        <w:t>–</w:t>
      </w:r>
      <w:r w:rsidR="000F5000">
        <w:rPr>
          <w:rFonts w:ascii="Times New Roman" w:eastAsia="Times New Roman" w:hAnsi="Times New Roman" w:cs="Times New Roman"/>
          <w:color w:val="000000"/>
          <w:sz w:val="28"/>
          <w:szCs w:val="28"/>
          <w:lang w:eastAsia="ru-RU"/>
        </w:rPr>
        <w:t xml:space="preserve"> 4881</w:t>
      </w:r>
      <w:r w:rsidR="00EB08B1">
        <w:rPr>
          <w:rFonts w:ascii="Times New Roman" w:eastAsia="Times New Roman" w:hAnsi="Times New Roman" w:cs="Times New Roman"/>
          <w:color w:val="000000"/>
          <w:sz w:val="28"/>
          <w:szCs w:val="28"/>
          <w:lang w:eastAsia="ru-RU"/>
        </w:rPr>
        <w:t>, 2024г - 4585</w:t>
      </w:r>
      <w:r w:rsidR="000F5000">
        <w:rPr>
          <w:rFonts w:ascii="Times New Roman" w:eastAsia="Times New Roman" w:hAnsi="Times New Roman" w:cs="Times New Roman"/>
          <w:color w:val="000000"/>
          <w:sz w:val="28"/>
          <w:szCs w:val="28"/>
          <w:lang w:eastAsia="ru-RU"/>
        </w:rPr>
        <w:t>).</w:t>
      </w:r>
      <w:r w:rsidRPr="00606240">
        <w:rPr>
          <w:rFonts w:ascii="Times New Roman" w:eastAsia="Times New Roman" w:hAnsi="Times New Roman" w:cs="Times New Roman"/>
          <w:color w:val="000000"/>
          <w:sz w:val="28"/>
          <w:szCs w:val="28"/>
          <w:lang w:eastAsia="ru-RU"/>
        </w:rPr>
        <w:t xml:space="preserve"> В течение года на контроле стояло </w:t>
      </w:r>
      <w:r w:rsidR="00EB08B1">
        <w:rPr>
          <w:rFonts w:ascii="Times New Roman" w:eastAsia="Times New Roman" w:hAnsi="Times New Roman" w:cs="Times New Roman"/>
          <w:color w:val="000000"/>
          <w:sz w:val="28"/>
          <w:szCs w:val="28"/>
          <w:lang w:eastAsia="ru-RU"/>
        </w:rPr>
        <w:t xml:space="preserve">677 </w:t>
      </w:r>
      <w:r w:rsidRPr="00606240">
        <w:rPr>
          <w:rFonts w:ascii="Times New Roman" w:eastAsia="Times New Roman" w:hAnsi="Times New Roman" w:cs="Times New Roman"/>
          <w:color w:val="000000"/>
          <w:sz w:val="28"/>
          <w:szCs w:val="28"/>
          <w:lang w:eastAsia="ru-RU"/>
        </w:rPr>
        <w:t>контрольных карты</w:t>
      </w:r>
      <w:r w:rsidR="00CA52E2">
        <w:rPr>
          <w:rFonts w:ascii="Times New Roman" w:eastAsia="Times New Roman" w:hAnsi="Times New Roman" w:cs="Times New Roman"/>
          <w:color w:val="000000"/>
          <w:sz w:val="28"/>
          <w:szCs w:val="28"/>
          <w:lang w:eastAsia="ru-RU"/>
        </w:rPr>
        <w:t xml:space="preserve"> (2023 г.</w:t>
      </w:r>
      <w:r w:rsidR="00EB08B1">
        <w:rPr>
          <w:rFonts w:ascii="Times New Roman" w:eastAsia="Times New Roman" w:hAnsi="Times New Roman" w:cs="Times New Roman"/>
          <w:color w:val="000000"/>
          <w:sz w:val="28"/>
          <w:szCs w:val="28"/>
          <w:lang w:eastAsia="ru-RU"/>
        </w:rPr>
        <w:t>–</w:t>
      </w:r>
      <w:r w:rsidR="000F5000">
        <w:rPr>
          <w:rFonts w:ascii="Times New Roman" w:eastAsia="Times New Roman" w:hAnsi="Times New Roman" w:cs="Times New Roman"/>
          <w:color w:val="000000"/>
          <w:sz w:val="28"/>
          <w:szCs w:val="28"/>
          <w:lang w:eastAsia="ru-RU"/>
        </w:rPr>
        <w:t>413</w:t>
      </w:r>
      <w:r w:rsidR="00EB08B1">
        <w:rPr>
          <w:rFonts w:ascii="Times New Roman" w:eastAsia="Times New Roman" w:hAnsi="Times New Roman" w:cs="Times New Roman"/>
          <w:color w:val="000000"/>
          <w:sz w:val="28"/>
          <w:szCs w:val="28"/>
          <w:lang w:eastAsia="ru-RU"/>
        </w:rPr>
        <w:t>, 2024 г.</w:t>
      </w:r>
      <w:r w:rsidR="00CA52E2">
        <w:rPr>
          <w:rFonts w:ascii="Times New Roman" w:eastAsia="Times New Roman" w:hAnsi="Times New Roman" w:cs="Times New Roman"/>
          <w:color w:val="000000"/>
          <w:sz w:val="28"/>
          <w:szCs w:val="28"/>
          <w:lang w:eastAsia="ru-RU"/>
        </w:rPr>
        <w:t>-</w:t>
      </w:r>
      <w:r w:rsidR="00EB08B1">
        <w:rPr>
          <w:rFonts w:ascii="Times New Roman" w:eastAsia="Times New Roman" w:hAnsi="Times New Roman" w:cs="Times New Roman"/>
          <w:color w:val="000000"/>
          <w:sz w:val="28"/>
          <w:szCs w:val="28"/>
          <w:lang w:eastAsia="ru-RU"/>
        </w:rPr>
        <w:t>637</w:t>
      </w:r>
      <w:r w:rsidR="000F5000">
        <w:rPr>
          <w:rFonts w:ascii="Times New Roman" w:eastAsia="Times New Roman" w:hAnsi="Times New Roman" w:cs="Times New Roman"/>
          <w:color w:val="000000"/>
          <w:sz w:val="28"/>
          <w:szCs w:val="28"/>
          <w:lang w:eastAsia="ru-RU"/>
        </w:rPr>
        <w:t>)</w:t>
      </w:r>
      <w:r w:rsidRPr="00606240">
        <w:rPr>
          <w:rFonts w:ascii="Times New Roman" w:eastAsia="Times New Roman" w:hAnsi="Times New Roman" w:cs="Times New Roman"/>
          <w:color w:val="000000"/>
          <w:sz w:val="28"/>
          <w:szCs w:val="28"/>
          <w:lang w:eastAsia="ru-RU"/>
        </w:rPr>
        <w:t>, поручений Губернатора Забайкальского</w:t>
      </w:r>
      <w:r w:rsidR="000F5000">
        <w:rPr>
          <w:rFonts w:ascii="Times New Roman" w:eastAsia="Times New Roman" w:hAnsi="Times New Roman" w:cs="Times New Roman"/>
          <w:color w:val="000000"/>
          <w:sz w:val="28"/>
          <w:szCs w:val="28"/>
          <w:lang w:eastAsia="ru-RU"/>
        </w:rPr>
        <w:t xml:space="preserve"> края</w:t>
      </w:r>
      <w:r w:rsidRPr="00606240">
        <w:rPr>
          <w:rFonts w:ascii="Times New Roman" w:eastAsia="Times New Roman" w:hAnsi="Times New Roman" w:cs="Times New Roman"/>
          <w:color w:val="000000"/>
          <w:sz w:val="28"/>
          <w:szCs w:val="28"/>
          <w:lang w:eastAsia="ru-RU"/>
        </w:rPr>
        <w:t xml:space="preserve">.  Значительно увеличилось количество запросов, требований, представлений прокуратуры </w:t>
      </w:r>
      <w:r w:rsidR="00EB08B1">
        <w:rPr>
          <w:rFonts w:ascii="Times New Roman" w:eastAsia="Times New Roman" w:hAnsi="Times New Roman" w:cs="Times New Roman"/>
          <w:color w:val="000000"/>
          <w:sz w:val="28"/>
          <w:szCs w:val="28"/>
          <w:lang w:eastAsia="ru-RU"/>
        </w:rPr>
        <w:t>390</w:t>
      </w:r>
      <w:r w:rsidR="00CA52E2">
        <w:rPr>
          <w:rFonts w:ascii="Times New Roman" w:eastAsia="Times New Roman" w:hAnsi="Times New Roman" w:cs="Times New Roman"/>
          <w:color w:val="000000"/>
          <w:sz w:val="28"/>
          <w:szCs w:val="28"/>
          <w:lang w:eastAsia="ru-RU"/>
        </w:rPr>
        <w:t xml:space="preserve"> </w:t>
      </w:r>
      <w:r w:rsidR="00EB08B1">
        <w:rPr>
          <w:rFonts w:ascii="Times New Roman" w:eastAsia="Times New Roman" w:hAnsi="Times New Roman" w:cs="Times New Roman"/>
          <w:color w:val="000000"/>
          <w:sz w:val="28"/>
          <w:szCs w:val="28"/>
          <w:lang w:eastAsia="ru-RU"/>
        </w:rPr>
        <w:t xml:space="preserve">(2023 г. -300, </w:t>
      </w:r>
      <w:r w:rsidR="00D73FAE">
        <w:rPr>
          <w:rFonts w:ascii="Times New Roman" w:eastAsia="Times New Roman" w:hAnsi="Times New Roman" w:cs="Times New Roman"/>
          <w:color w:val="000000"/>
          <w:sz w:val="28"/>
          <w:szCs w:val="28"/>
          <w:lang w:eastAsia="ru-RU"/>
        </w:rPr>
        <w:t xml:space="preserve"> </w:t>
      </w:r>
      <w:r w:rsidR="00EB08B1">
        <w:rPr>
          <w:rFonts w:ascii="Times New Roman" w:eastAsia="Times New Roman" w:hAnsi="Times New Roman" w:cs="Times New Roman"/>
          <w:color w:val="000000"/>
          <w:sz w:val="28"/>
          <w:szCs w:val="28"/>
          <w:lang w:eastAsia="ru-RU"/>
        </w:rPr>
        <w:t>2024 г. – 356)</w:t>
      </w:r>
    </w:p>
    <w:p w:rsidR="00606240" w:rsidRPr="00606240" w:rsidRDefault="00606240" w:rsidP="006E2B3A">
      <w:pPr>
        <w:widowControl w:val="0"/>
        <w:shd w:val="clear" w:color="auto" w:fill="FFFFFF"/>
        <w:tabs>
          <w:tab w:val="left" w:pos="1440"/>
        </w:tabs>
        <w:autoSpaceDE w:val="0"/>
        <w:autoSpaceDN w:val="0"/>
        <w:adjustRightInd w:val="0"/>
        <w:spacing w:after="0" w:line="240" w:lineRule="auto"/>
        <w:ind w:firstLine="706"/>
        <w:jc w:val="both"/>
        <w:rPr>
          <w:rFonts w:ascii="Times New Roman" w:eastAsia="Times New Roman" w:hAnsi="Times New Roman" w:cs="Times New Roman"/>
          <w:color w:val="000000"/>
          <w:sz w:val="28"/>
          <w:szCs w:val="28"/>
          <w:lang w:eastAsia="ru-RU"/>
        </w:rPr>
      </w:pPr>
      <w:r w:rsidRPr="00606240">
        <w:rPr>
          <w:rFonts w:ascii="Times New Roman" w:eastAsia="Times New Roman" w:hAnsi="Times New Roman" w:cs="Times New Roman"/>
          <w:color w:val="000000"/>
          <w:sz w:val="28"/>
          <w:szCs w:val="28"/>
          <w:lang w:eastAsia="ru-RU"/>
        </w:rPr>
        <w:t>Для включения в краевой регистр муниципальных нормативно-правовых актов Забайкальского края направлено –</w:t>
      </w:r>
      <w:r w:rsidR="00D73FAE">
        <w:rPr>
          <w:rFonts w:ascii="Times New Roman" w:eastAsia="Times New Roman" w:hAnsi="Times New Roman" w:cs="Times New Roman"/>
          <w:color w:val="000000"/>
          <w:sz w:val="28"/>
          <w:szCs w:val="28"/>
          <w:lang w:eastAsia="ru-RU"/>
        </w:rPr>
        <w:t xml:space="preserve"> 480</w:t>
      </w:r>
      <w:r w:rsidRPr="00606240">
        <w:rPr>
          <w:rFonts w:ascii="Times New Roman" w:eastAsia="Times New Roman" w:hAnsi="Times New Roman" w:cs="Times New Roman"/>
          <w:color w:val="000000"/>
          <w:sz w:val="28"/>
          <w:szCs w:val="28"/>
          <w:lang w:eastAsia="ru-RU"/>
        </w:rPr>
        <w:t xml:space="preserve"> </w:t>
      </w:r>
      <w:r w:rsidR="000F5000">
        <w:rPr>
          <w:rFonts w:ascii="Times New Roman" w:eastAsia="Times New Roman" w:hAnsi="Times New Roman" w:cs="Times New Roman"/>
          <w:color w:val="000000"/>
          <w:sz w:val="28"/>
          <w:szCs w:val="28"/>
          <w:lang w:eastAsia="ru-RU"/>
        </w:rPr>
        <w:t>действующих муниципальных НПА (2023 г.-206</w:t>
      </w:r>
      <w:r w:rsidR="00CA52E2">
        <w:rPr>
          <w:rFonts w:ascii="Times New Roman" w:eastAsia="Times New Roman" w:hAnsi="Times New Roman" w:cs="Times New Roman"/>
          <w:color w:val="000000"/>
          <w:sz w:val="28"/>
          <w:szCs w:val="28"/>
          <w:lang w:eastAsia="ru-RU"/>
        </w:rPr>
        <w:t>, 2024 г.-</w:t>
      </w:r>
      <w:r w:rsidR="00D73FAE">
        <w:rPr>
          <w:rFonts w:ascii="Times New Roman" w:eastAsia="Times New Roman" w:hAnsi="Times New Roman" w:cs="Times New Roman"/>
          <w:color w:val="000000"/>
          <w:sz w:val="28"/>
          <w:szCs w:val="28"/>
          <w:lang w:eastAsia="ru-RU"/>
        </w:rPr>
        <w:t>159</w:t>
      </w:r>
      <w:r w:rsidR="000F5000">
        <w:rPr>
          <w:rFonts w:ascii="Times New Roman" w:eastAsia="Times New Roman" w:hAnsi="Times New Roman" w:cs="Times New Roman"/>
          <w:color w:val="000000"/>
          <w:sz w:val="28"/>
          <w:szCs w:val="28"/>
          <w:lang w:eastAsia="ru-RU"/>
        </w:rPr>
        <w:t>)</w:t>
      </w:r>
    </w:p>
    <w:p w:rsidR="00606240" w:rsidRPr="00606240" w:rsidRDefault="00606240" w:rsidP="00CA52E2">
      <w:pPr>
        <w:widowControl w:val="0"/>
        <w:shd w:val="clear" w:color="auto" w:fill="FFFFFF"/>
        <w:tabs>
          <w:tab w:val="left" w:pos="1440"/>
          <w:tab w:val="left" w:pos="748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606240">
        <w:rPr>
          <w:rFonts w:ascii="Times New Roman" w:eastAsia="Times New Roman" w:hAnsi="Times New Roman" w:cs="Times New Roman"/>
          <w:sz w:val="28"/>
          <w:szCs w:val="28"/>
          <w:lang w:eastAsia="ru-RU"/>
        </w:rPr>
        <w:t xml:space="preserve">За отчетный период было принято  </w:t>
      </w:r>
      <w:r w:rsidR="00CA52E2">
        <w:rPr>
          <w:rFonts w:ascii="Times New Roman" w:eastAsia="Times New Roman" w:hAnsi="Times New Roman" w:cs="Times New Roman"/>
          <w:color w:val="000000"/>
          <w:sz w:val="28"/>
          <w:szCs w:val="28"/>
          <w:lang w:eastAsia="ru-RU"/>
        </w:rPr>
        <w:t>постановлений администрации</w:t>
      </w:r>
      <w:r w:rsidRPr="00606240">
        <w:rPr>
          <w:rFonts w:ascii="Times New Roman" w:eastAsia="Times New Roman" w:hAnsi="Times New Roman" w:cs="Times New Roman"/>
          <w:color w:val="000000"/>
          <w:sz w:val="28"/>
          <w:szCs w:val="28"/>
          <w:lang w:eastAsia="ru-RU"/>
        </w:rPr>
        <w:t>-</w:t>
      </w:r>
      <w:r w:rsidR="00D73FAE">
        <w:rPr>
          <w:rFonts w:ascii="Times New Roman" w:eastAsia="Times New Roman" w:hAnsi="Times New Roman" w:cs="Times New Roman"/>
          <w:color w:val="000000"/>
          <w:sz w:val="28"/>
          <w:szCs w:val="28"/>
          <w:lang w:eastAsia="ru-RU"/>
        </w:rPr>
        <w:t xml:space="preserve">2474 </w:t>
      </w:r>
      <w:r w:rsidR="00205066">
        <w:rPr>
          <w:rFonts w:ascii="Times New Roman" w:eastAsia="Times New Roman" w:hAnsi="Times New Roman" w:cs="Times New Roman"/>
          <w:color w:val="000000"/>
          <w:sz w:val="28"/>
          <w:szCs w:val="28"/>
          <w:lang w:eastAsia="ru-RU"/>
        </w:rPr>
        <w:t>(</w:t>
      </w:r>
      <w:r w:rsidR="00CA52E2">
        <w:rPr>
          <w:rFonts w:ascii="Times New Roman" w:eastAsia="Times New Roman" w:hAnsi="Times New Roman" w:cs="Times New Roman"/>
          <w:color w:val="000000"/>
          <w:sz w:val="28"/>
          <w:szCs w:val="28"/>
          <w:lang w:eastAsia="ru-RU"/>
        </w:rPr>
        <w:t>2022 г.–</w:t>
      </w:r>
      <w:r w:rsidR="00205066" w:rsidRPr="00205066">
        <w:rPr>
          <w:rFonts w:ascii="Times New Roman" w:eastAsia="Times New Roman" w:hAnsi="Times New Roman" w:cs="Times New Roman"/>
          <w:color w:val="000000"/>
          <w:sz w:val="28"/>
          <w:szCs w:val="28"/>
          <w:lang w:eastAsia="ru-RU"/>
        </w:rPr>
        <w:t>750</w:t>
      </w:r>
      <w:r w:rsidR="00205066">
        <w:rPr>
          <w:rFonts w:ascii="Times New Roman" w:eastAsia="Times New Roman" w:hAnsi="Times New Roman" w:cs="Times New Roman"/>
          <w:color w:val="000000"/>
          <w:sz w:val="28"/>
          <w:szCs w:val="28"/>
          <w:lang w:eastAsia="ru-RU"/>
        </w:rPr>
        <w:t xml:space="preserve">, </w:t>
      </w:r>
      <w:r w:rsidR="00CA52E2">
        <w:rPr>
          <w:rFonts w:ascii="Times New Roman" w:eastAsia="Times New Roman" w:hAnsi="Times New Roman" w:cs="Times New Roman"/>
          <w:color w:val="000000"/>
          <w:sz w:val="28"/>
          <w:szCs w:val="28"/>
          <w:lang w:eastAsia="ru-RU"/>
        </w:rPr>
        <w:t>2023 г.–</w:t>
      </w:r>
      <w:r w:rsidR="00205066">
        <w:rPr>
          <w:rFonts w:ascii="Times New Roman" w:eastAsia="Times New Roman" w:hAnsi="Times New Roman" w:cs="Times New Roman"/>
          <w:color w:val="000000"/>
          <w:sz w:val="28"/>
          <w:szCs w:val="28"/>
          <w:lang w:eastAsia="ru-RU"/>
        </w:rPr>
        <w:t>859</w:t>
      </w:r>
      <w:r w:rsidR="00CA52E2">
        <w:rPr>
          <w:rFonts w:ascii="Times New Roman" w:eastAsia="Times New Roman" w:hAnsi="Times New Roman" w:cs="Times New Roman"/>
          <w:color w:val="000000"/>
          <w:sz w:val="28"/>
          <w:szCs w:val="28"/>
          <w:lang w:eastAsia="ru-RU"/>
        </w:rPr>
        <w:t>, 2024 г.-</w:t>
      </w:r>
      <w:r w:rsidR="00D73FAE">
        <w:rPr>
          <w:rFonts w:ascii="Times New Roman" w:eastAsia="Times New Roman" w:hAnsi="Times New Roman" w:cs="Times New Roman"/>
          <w:color w:val="000000"/>
          <w:sz w:val="28"/>
          <w:szCs w:val="28"/>
          <w:lang w:eastAsia="ru-RU"/>
        </w:rPr>
        <w:t>941</w:t>
      </w:r>
      <w:r w:rsidR="00205066">
        <w:rPr>
          <w:rFonts w:ascii="Times New Roman" w:eastAsia="Times New Roman" w:hAnsi="Times New Roman" w:cs="Times New Roman"/>
          <w:color w:val="000000"/>
          <w:sz w:val="28"/>
          <w:szCs w:val="28"/>
          <w:lang w:eastAsia="ru-RU"/>
        </w:rPr>
        <w:t>)</w:t>
      </w:r>
      <w:r w:rsidRPr="00606240">
        <w:rPr>
          <w:rFonts w:ascii="Times New Roman" w:eastAsia="Times New Roman" w:hAnsi="Times New Roman" w:cs="Times New Roman"/>
          <w:color w:val="000000"/>
          <w:sz w:val="28"/>
          <w:szCs w:val="28"/>
          <w:lang w:eastAsia="ru-RU"/>
        </w:rPr>
        <w:t xml:space="preserve">  постановлений главы</w:t>
      </w:r>
      <w:r w:rsidR="00205066">
        <w:rPr>
          <w:rFonts w:ascii="Times New Roman" w:eastAsia="Times New Roman" w:hAnsi="Times New Roman" w:cs="Times New Roman"/>
          <w:color w:val="000000"/>
          <w:sz w:val="28"/>
          <w:szCs w:val="28"/>
          <w:lang w:eastAsia="ru-RU"/>
        </w:rPr>
        <w:t>–</w:t>
      </w:r>
      <w:r w:rsidRPr="00606240">
        <w:rPr>
          <w:rFonts w:ascii="Times New Roman" w:eastAsia="Times New Roman" w:hAnsi="Times New Roman" w:cs="Times New Roman"/>
          <w:color w:val="000000"/>
          <w:sz w:val="28"/>
          <w:szCs w:val="28"/>
          <w:lang w:eastAsia="ru-RU"/>
        </w:rPr>
        <w:t xml:space="preserve"> </w:t>
      </w:r>
      <w:r w:rsidR="00D73FAE">
        <w:rPr>
          <w:rFonts w:ascii="Times New Roman" w:eastAsia="Times New Roman" w:hAnsi="Times New Roman" w:cs="Times New Roman"/>
          <w:color w:val="000000"/>
          <w:sz w:val="28"/>
          <w:szCs w:val="28"/>
          <w:lang w:eastAsia="ru-RU"/>
        </w:rPr>
        <w:t>87</w:t>
      </w:r>
      <w:r w:rsidR="00205066">
        <w:rPr>
          <w:rFonts w:ascii="Times New Roman" w:eastAsia="Times New Roman" w:hAnsi="Times New Roman" w:cs="Times New Roman"/>
          <w:color w:val="000000"/>
          <w:sz w:val="28"/>
          <w:szCs w:val="28"/>
          <w:lang w:eastAsia="ru-RU"/>
        </w:rPr>
        <w:t xml:space="preserve"> (</w:t>
      </w:r>
      <w:r w:rsidR="00CA52E2">
        <w:rPr>
          <w:rFonts w:ascii="Times New Roman" w:eastAsia="Times New Roman" w:hAnsi="Times New Roman" w:cs="Times New Roman"/>
          <w:color w:val="000000"/>
          <w:sz w:val="28"/>
          <w:szCs w:val="28"/>
          <w:lang w:eastAsia="ru-RU"/>
        </w:rPr>
        <w:t>2023 г.</w:t>
      </w:r>
      <w:r w:rsidR="00A13D8A">
        <w:rPr>
          <w:rFonts w:ascii="Times New Roman" w:eastAsia="Times New Roman" w:hAnsi="Times New Roman" w:cs="Times New Roman"/>
          <w:color w:val="000000"/>
          <w:sz w:val="28"/>
          <w:szCs w:val="28"/>
          <w:lang w:eastAsia="ru-RU"/>
        </w:rPr>
        <w:t>– 45</w:t>
      </w:r>
      <w:r w:rsidR="00CA52E2">
        <w:rPr>
          <w:rFonts w:ascii="Times New Roman" w:eastAsia="Times New Roman" w:hAnsi="Times New Roman" w:cs="Times New Roman"/>
          <w:color w:val="000000"/>
          <w:sz w:val="28"/>
          <w:szCs w:val="28"/>
          <w:lang w:eastAsia="ru-RU"/>
        </w:rPr>
        <w:t>, 2024 г.</w:t>
      </w:r>
      <w:r w:rsidR="00D73FAE">
        <w:rPr>
          <w:rFonts w:ascii="Times New Roman" w:eastAsia="Times New Roman" w:hAnsi="Times New Roman" w:cs="Times New Roman"/>
          <w:color w:val="000000"/>
          <w:sz w:val="28"/>
          <w:szCs w:val="28"/>
          <w:lang w:eastAsia="ru-RU"/>
        </w:rPr>
        <w:t>-51</w:t>
      </w:r>
      <w:r w:rsidR="00A13D8A">
        <w:rPr>
          <w:rFonts w:ascii="Times New Roman" w:eastAsia="Times New Roman" w:hAnsi="Times New Roman" w:cs="Times New Roman"/>
          <w:color w:val="000000"/>
          <w:sz w:val="28"/>
          <w:szCs w:val="28"/>
          <w:lang w:eastAsia="ru-RU"/>
        </w:rPr>
        <w:t>)</w:t>
      </w:r>
      <w:r w:rsidR="00CA52E2">
        <w:rPr>
          <w:rFonts w:ascii="Times New Roman" w:eastAsia="Times New Roman" w:hAnsi="Times New Roman" w:cs="Times New Roman"/>
          <w:color w:val="000000"/>
          <w:sz w:val="28"/>
          <w:szCs w:val="28"/>
          <w:lang w:eastAsia="ru-RU"/>
        </w:rPr>
        <w:t xml:space="preserve">, </w:t>
      </w:r>
      <w:r w:rsidRPr="00606240">
        <w:rPr>
          <w:rFonts w:ascii="Times New Roman" w:eastAsia="Times New Roman" w:hAnsi="Times New Roman" w:cs="Times New Roman"/>
          <w:color w:val="000000"/>
          <w:sz w:val="28"/>
          <w:szCs w:val="28"/>
          <w:lang w:eastAsia="ru-RU"/>
        </w:rPr>
        <w:t>распоряжений по основной деятельности</w:t>
      </w:r>
      <w:r w:rsidR="00A13D8A">
        <w:rPr>
          <w:rFonts w:ascii="Times New Roman" w:eastAsia="Times New Roman" w:hAnsi="Times New Roman" w:cs="Times New Roman"/>
          <w:color w:val="000000"/>
          <w:sz w:val="28"/>
          <w:szCs w:val="28"/>
          <w:lang w:eastAsia="ru-RU"/>
        </w:rPr>
        <w:t xml:space="preserve"> </w:t>
      </w:r>
      <w:r w:rsidRPr="00606240">
        <w:rPr>
          <w:rFonts w:ascii="Times New Roman" w:eastAsia="Times New Roman" w:hAnsi="Times New Roman" w:cs="Times New Roman"/>
          <w:color w:val="000000"/>
          <w:sz w:val="28"/>
          <w:szCs w:val="28"/>
          <w:lang w:eastAsia="ru-RU"/>
        </w:rPr>
        <w:t>-</w:t>
      </w:r>
      <w:r w:rsidR="00D73FAE">
        <w:rPr>
          <w:rFonts w:ascii="Times New Roman" w:eastAsia="Times New Roman" w:hAnsi="Times New Roman" w:cs="Times New Roman"/>
          <w:color w:val="000000"/>
          <w:sz w:val="28"/>
          <w:szCs w:val="28"/>
          <w:lang w:eastAsia="ru-RU"/>
        </w:rPr>
        <w:t xml:space="preserve">1172 </w:t>
      </w:r>
      <w:r w:rsidR="00CA52E2">
        <w:rPr>
          <w:rFonts w:ascii="Times New Roman" w:eastAsia="Times New Roman" w:hAnsi="Times New Roman" w:cs="Times New Roman"/>
          <w:color w:val="000000"/>
          <w:sz w:val="28"/>
          <w:szCs w:val="28"/>
          <w:lang w:eastAsia="ru-RU"/>
        </w:rPr>
        <w:t>(</w:t>
      </w:r>
      <w:r w:rsidR="00A13D8A">
        <w:rPr>
          <w:rFonts w:ascii="Times New Roman" w:eastAsia="Times New Roman" w:hAnsi="Times New Roman" w:cs="Times New Roman"/>
          <w:color w:val="000000"/>
          <w:sz w:val="28"/>
          <w:szCs w:val="28"/>
          <w:lang w:eastAsia="ru-RU"/>
        </w:rPr>
        <w:t>2023 г. -841</w:t>
      </w:r>
      <w:r w:rsidR="00CA52E2">
        <w:rPr>
          <w:rFonts w:ascii="Times New Roman" w:eastAsia="Times New Roman" w:hAnsi="Times New Roman" w:cs="Times New Roman"/>
          <w:color w:val="000000"/>
          <w:sz w:val="28"/>
          <w:szCs w:val="28"/>
          <w:lang w:eastAsia="ru-RU"/>
        </w:rPr>
        <w:t>, 2024 г.-</w:t>
      </w:r>
      <w:r w:rsidR="00D73FAE">
        <w:rPr>
          <w:rFonts w:ascii="Times New Roman" w:eastAsia="Times New Roman" w:hAnsi="Times New Roman" w:cs="Times New Roman"/>
          <w:color w:val="000000"/>
          <w:sz w:val="28"/>
          <w:szCs w:val="28"/>
          <w:lang w:eastAsia="ru-RU"/>
        </w:rPr>
        <w:t>968</w:t>
      </w:r>
      <w:r w:rsidR="00A13D8A">
        <w:rPr>
          <w:rFonts w:ascii="Times New Roman" w:eastAsia="Times New Roman" w:hAnsi="Times New Roman" w:cs="Times New Roman"/>
          <w:color w:val="000000"/>
          <w:sz w:val="28"/>
          <w:szCs w:val="28"/>
          <w:lang w:eastAsia="ru-RU"/>
        </w:rPr>
        <w:t>)</w:t>
      </w:r>
      <w:r w:rsidR="00CA52E2">
        <w:rPr>
          <w:rFonts w:ascii="Times New Roman" w:eastAsia="Times New Roman" w:hAnsi="Times New Roman" w:cs="Times New Roman"/>
          <w:color w:val="000000"/>
          <w:sz w:val="28"/>
          <w:szCs w:val="28"/>
          <w:lang w:eastAsia="ru-RU"/>
        </w:rPr>
        <w:t xml:space="preserve"> и</w:t>
      </w:r>
      <w:r w:rsidRPr="00606240">
        <w:rPr>
          <w:rFonts w:ascii="Times New Roman" w:eastAsia="Times New Roman" w:hAnsi="Times New Roman" w:cs="Times New Roman"/>
          <w:color w:val="000000"/>
          <w:sz w:val="28"/>
          <w:szCs w:val="28"/>
          <w:lang w:eastAsia="ru-RU"/>
        </w:rPr>
        <w:t xml:space="preserve"> распоряжения по личному составу </w:t>
      </w:r>
      <w:r w:rsidR="00A13D8A">
        <w:rPr>
          <w:rFonts w:ascii="Times New Roman" w:eastAsia="Times New Roman" w:hAnsi="Times New Roman" w:cs="Times New Roman"/>
          <w:color w:val="000000"/>
          <w:sz w:val="28"/>
          <w:szCs w:val="28"/>
          <w:lang w:eastAsia="ru-RU"/>
        </w:rPr>
        <w:t>–</w:t>
      </w:r>
      <w:r w:rsidR="00D73FAE">
        <w:rPr>
          <w:rFonts w:ascii="Times New Roman" w:eastAsia="Times New Roman" w:hAnsi="Times New Roman" w:cs="Times New Roman"/>
          <w:color w:val="000000"/>
          <w:sz w:val="28"/>
          <w:szCs w:val="28"/>
          <w:lang w:eastAsia="ru-RU"/>
        </w:rPr>
        <w:t xml:space="preserve"> 434</w:t>
      </w:r>
      <w:r w:rsidR="00A13D8A">
        <w:rPr>
          <w:rFonts w:ascii="Times New Roman" w:eastAsia="Times New Roman" w:hAnsi="Times New Roman" w:cs="Times New Roman"/>
          <w:color w:val="000000"/>
          <w:sz w:val="28"/>
          <w:szCs w:val="28"/>
          <w:lang w:eastAsia="ru-RU"/>
        </w:rPr>
        <w:t xml:space="preserve"> (2022 г.-245, 2023 г. -235</w:t>
      </w:r>
      <w:r w:rsidR="00D73FAE">
        <w:rPr>
          <w:rFonts w:ascii="Times New Roman" w:eastAsia="Times New Roman" w:hAnsi="Times New Roman" w:cs="Times New Roman"/>
          <w:color w:val="000000"/>
          <w:sz w:val="28"/>
          <w:szCs w:val="28"/>
          <w:lang w:eastAsia="ru-RU"/>
        </w:rPr>
        <w:t xml:space="preserve"> 2024 г. - 303</w:t>
      </w:r>
      <w:r w:rsidR="00A13D8A">
        <w:rPr>
          <w:rFonts w:ascii="Times New Roman" w:eastAsia="Times New Roman" w:hAnsi="Times New Roman" w:cs="Times New Roman"/>
          <w:color w:val="000000"/>
          <w:sz w:val="28"/>
          <w:szCs w:val="28"/>
          <w:lang w:eastAsia="ru-RU"/>
        </w:rPr>
        <w:t>)</w:t>
      </w:r>
      <w:r w:rsidRPr="00606240">
        <w:rPr>
          <w:rFonts w:ascii="Times New Roman" w:eastAsia="Times New Roman" w:hAnsi="Times New Roman" w:cs="Times New Roman"/>
          <w:color w:val="000000"/>
          <w:sz w:val="28"/>
          <w:szCs w:val="28"/>
          <w:lang w:eastAsia="ru-RU"/>
        </w:rPr>
        <w:t xml:space="preserve"> </w:t>
      </w:r>
      <w:r w:rsidR="00A13D8A">
        <w:rPr>
          <w:rFonts w:ascii="Times New Roman" w:eastAsia="Times New Roman" w:hAnsi="Times New Roman" w:cs="Times New Roman"/>
          <w:color w:val="000000"/>
          <w:sz w:val="28"/>
          <w:szCs w:val="28"/>
          <w:lang w:eastAsia="ru-RU"/>
        </w:rPr>
        <w:t xml:space="preserve"> </w:t>
      </w:r>
      <w:proofErr w:type="gramEnd"/>
    </w:p>
    <w:p w:rsidR="00500469" w:rsidRDefault="00500469" w:rsidP="00CA52E2">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2025</w:t>
      </w:r>
      <w:r w:rsidR="00606240" w:rsidRPr="00606240">
        <w:rPr>
          <w:rFonts w:ascii="Times New Roman" w:eastAsia="Times New Roman" w:hAnsi="Times New Roman" w:cs="Times New Roman"/>
          <w:sz w:val="28"/>
          <w:szCs w:val="28"/>
          <w:lang w:eastAsia="ru-RU"/>
        </w:rPr>
        <w:t xml:space="preserve"> году в администрацию района поступило </w:t>
      </w:r>
      <w:r w:rsidR="00D73FAE">
        <w:rPr>
          <w:rFonts w:ascii="Times New Roman" w:eastAsia="Times New Roman" w:hAnsi="Times New Roman" w:cs="Times New Roman"/>
          <w:sz w:val="28"/>
          <w:szCs w:val="28"/>
          <w:lang w:eastAsia="ru-RU"/>
        </w:rPr>
        <w:t xml:space="preserve">1378 </w:t>
      </w:r>
      <w:r w:rsidR="00606240" w:rsidRPr="00606240">
        <w:rPr>
          <w:rFonts w:ascii="Times New Roman" w:eastAsia="Times New Roman" w:hAnsi="Times New Roman" w:cs="Times New Roman"/>
          <w:sz w:val="28"/>
          <w:szCs w:val="28"/>
          <w:lang w:eastAsia="ru-RU"/>
        </w:rPr>
        <w:t>письменных обращений граждан</w:t>
      </w:r>
      <w:r w:rsidR="00CA52E2">
        <w:rPr>
          <w:rFonts w:ascii="Times New Roman" w:eastAsia="Times New Roman" w:hAnsi="Times New Roman" w:cs="Times New Roman"/>
          <w:sz w:val="28"/>
          <w:szCs w:val="28"/>
          <w:lang w:eastAsia="ru-RU"/>
        </w:rPr>
        <w:t xml:space="preserve"> (2024 г.-</w:t>
      </w:r>
      <w:r w:rsidR="00D73FAE">
        <w:rPr>
          <w:rFonts w:ascii="Times New Roman" w:eastAsia="Times New Roman" w:hAnsi="Times New Roman" w:cs="Times New Roman"/>
          <w:sz w:val="28"/>
          <w:szCs w:val="28"/>
          <w:lang w:eastAsia="ru-RU"/>
        </w:rPr>
        <w:t>164</w:t>
      </w:r>
      <w:r w:rsidR="00A13D8A">
        <w:rPr>
          <w:rFonts w:ascii="Times New Roman" w:eastAsia="Times New Roman" w:hAnsi="Times New Roman" w:cs="Times New Roman"/>
          <w:sz w:val="28"/>
          <w:szCs w:val="28"/>
          <w:lang w:eastAsia="ru-RU"/>
        </w:rPr>
        <w:t>)</w:t>
      </w:r>
      <w:r w:rsidR="00D73FAE">
        <w:rPr>
          <w:rFonts w:ascii="Times New Roman" w:eastAsia="Times New Roman" w:hAnsi="Times New Roman" w:cs="Times New Roman"/>
          <w:sz w:val="28"/>
          <w:szCs w:val="28"/>
          <w:lang w:eastAsia="ru-RU"/>
        </w:rPr>
        <w:t>.</w:t>
      </w:r>
      <w:r w:rsidR="00A13D8A">
        <w:rPr>
          <w:rFonts w:ascii="Times New Roman" w:eastAsia="Times New Roman" w:hAnsi="Times New Roman" w:cs="Times New Roman"/>
          <w:sz w:val="28"/>
          <w:szCs w:val="28"/>
          <w:lang w:eastAsia="ru-RU"/>
        </w:rPr>
        <w:t xml:space="preserve"> </w:t>
      </w:r>
      <w:r w:rsidR="00606240" w:rsidRPr="00606240">
        <w:rPr>
          <w:rFonts w:ascii="Times New Roman" w:eastAsia="Times New Roman" w:hAnsi="Times New Roman" w:cs="Times New Roman"/>
          <w:sz w:val="28"/>
          <w:szCs w:val="28"/>
          <w:lang w:eastAsia="ru-RU"/>
        </w:rPr>
        <w:t xml:space="preserve"> </w:t>
      </w:r>
      <w:proofErr w:type="gramStart"/>
      <w:r w:rsidR="00606240" w:rsidRPr="00606240">
        <w:rPr>
          <w:rFonts w:ascii="Times New Roman" w:eastAsia="Times New Roman" w:hAnsi="Times New Roman" w:cs="Times New Roman"/>
          <w:sz w:val="28"/>
          <w:szCs w:val="28"/>
          <w:lang w:eastAsia="ru-RU"/>
        </w:rPr>
        <w:t>Как показывает анализ поступивших обращений граждан, в отчетном периоде преобладающее большинство обращений касалось вопросов  земельных правоотношений (уточнения площади земельных участков, уточнения разрешенного  использования земельного участка, о предоставлении земельных участков в аренду, в собственность, для ведени</w:t>
      </w:r>
      <w:r>
        <w:rPr>
          <w:rFonts w:ascii="Times New Roman" w:eastAsia="Times New Roman" w:hAnsi="Times New Roman" w:cs="Times New Roman"/>
          <w:sz w:val="28"/>
          <w:szCs w:val="28"/>
          <w:lang w:eastAsia="ru-RU"/>
        </w:rPr>
        <w:t>я личного подсобного хозяйства),</w:t>
      </w:r>
      <w:r w:rsidR="00606240" w:rsidRPr="00606240">
        <w:rPr>
          <w:rFonts w:ascii="Times New Roman" w:eastAsia="Times New Roman" w:hAnsi="Times New Roman" w:cs="Times New Roman"/>
          <w:sz w:val="28"/>
          <w:szCs w:val="28"/>
          <w:lang w:eastAsia="ru-RU"/>
        </w:rPr>
        <w:t xml:space="preserve"> </w:t>
      </w:r>
      <w:r w:rsidR="00D73FAE" w:rsidRPr="00D73FAE">
        <w:rPr>
          <w:rFonts w:ascii="Times New Roman" w:eastAsia="Times New Roman" w:hAnsi="Times New Roman" w:cs="Times New Roman"/>
          <w:sz w:val="28"/>
          <w:szCs w:val="28"/>
          <w:lang w:eastAsia="ru-RU"/>
        </w:rPr>
        <w:t>из них 649 обращений по вопросам землеустройства, 319 письменных обращений граждан по разным вопросам.</w:t>
      </w:r>
      <w:proofErr w:type="gramEnd"/>
      <w:r w:rsidR="00D73FAE" w:rsidRPr="00D73FAE">
        <w:rPr>
          <w:rFonts w:ascii="Times New Roman" w:eastAsia="Times New Roman" w:hAnsi="Times New Roman" w:cs="Times New Roman"/>
          <w:sz w:val="28"/>
          <w:szCs w:val="28"/>
          <w:lang w:eastAsia="ru-RU"/>
        </w:rPr>
        <w:t xml:space="preserve"> По сравнению с прошлым годом количество обращений увеличилось в три раза, что связано в первую очередь с </w:t>
      </w:r>
      <w:r w:rsidR="00D73FAE" w:rsidRPr="00D73FAE">
        <w:rPr>
          <w:rFonts w:ascii="Times New Roman" w:eastAsia="Times New Roman" w:hAnsi="Times New Roman" w:cs="Times New Roman"/>
          <w:sz w:val="28"/>
          <w:szCs w:val="28"/>
          <w:lang w:eastAsia="ru-RU"/>
        </w:rPr>
        <w:lastRenderedPageBreak/>
        <w:t xml:space="preserve">преобразованием района в округ и присоединением администраций </w:t>
      </w:r>
      <w:r w:rsidR="00CA52E2">
        <w:rPr>
          <w:rFonts w:ascii="Times New Roman" w:hAnsi="Times New Roman" w:cs="Times New Roman"/>
          <w:sz w:val="28"/>
          <w:szCs w:val="28"/>
        </w:rPr>
        <w:t xml:space="preserve">поселений к администрации </w:t>
      </w:r>
      <w:r w:rsidRPr="00500469">
        <w:rPr>
          <w:rFonts w:ascii="Times New Roman" w:hAnsi="Times New Roman" w:cs="Times New Roman"/>
          <w:sz w:val="28"/>
          <w:szCs w:val="28"/>
        </w:rPr>
        <w:t>округа</w:t>
      </w:r>
      <w:r>
        <w:rPr>
          <w:rFonts w:ascii="Times New Roman" w:hAnsi="Times New Roman" w:cs="Times New Roman"/>
          <w:sz w:val="28"/>
          <w:szCs w:val="28"/>
        </w:rPr>
        <w:t>.</w:t>
      </w:r>
      <w:r w:rsidRPr="0050046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ab/>
      </w:r>
    </w:p>
    <w:p w:rsidR="00500469" w:rsidRDefault="00500469" w:rsidP="006E2B3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500469">
        <w:rPr>
          <w:rFonts w:ascii="Times New Roman" w:eastAsia="Times New Roman" w:hAnsi="Times New Roman" w:cs="Times New Roman"/>
          <w:sz w:val="28"/>
          <w:szCs w:val="28"/>
          <w:lang w:eastAsia="ru-RU"/>
        </w:rPr>
        <w:t xml:space="preserve">Наиболее актуальными являются  обращения граждан по вопросам предоставления жилья, обследования жилищных условий – 84 обращения, вопросам градостроительства – 29 обращений, необходимости ремонта,  состоянию дорог -17 обращений; сбора, установке контейнеров для мусора </w:t>
      </w:r>
      <w:r w:rsidR="00CA52E2">
        <w:rPr>
          <w:rFonts w:ascii="Times New Roman" w:eastAsia="Times New Roman" w:hAnsi="Times New Roman" w:cs="Times New Roman"/>
          <w:sz w:val="28"/>
          <w:szCs w:val="28"/>
          <w:lang w:eastAsia="ru-RU"/>
        </w:rPr>
        <w:t xml:space="preserve">– 18 обращений. </w:t>
      </w:r>
      <w:r w:rsidRPr="00500469">
        <w:rPr>
          <w:rFonts w:ascii="Times New Roman" w:eastAsia="Times New Roman" w:hAnsi="Times New Roman" w:cs="Times New Roman"/>
          <w:sz w:val="28"/>
          <w:szCs w:val="28"/>
          <w:lang w:eastAsia="ru-RU"/>
        </w:rPr>
        <w:t>В связи с проблемами обеспечения водой населения поступило 17 обращений, что связано в первую очередь с необходимостью приобретение водовозных машин, т.к.</w:t>
      </w:r>
      <w:r w:rsidR="00CA52E2">
        <w:rPr>
          <w:rFonts w:ascii="Times New Roman" w:eastAsia="Times New Roman" w:hAnsi="Times New Roman" w:cs="Times New Roman"/>
          <w:sz w:val="28"/>
          <w:szCs w:val="28"/>
          <w:lang w:eastAsia="ru-RU"/>
        </w:rPr>
        <w:t xml:space="preserve"> часть  водовозных машин имеет </w:t>
      </w:r>
      <w:r w:rsidRPr="00500469">
        <w:rPr>
          <w:rFonts w:ascii="Times New Roman" w:eastAsia="Times New Roman" w:hAnsi="Times New Roman" w:cs="Times New Roman"/>
          <w:sz w:val="28"/>
          <w:szCs w:val="28"/>
          <w:lang w:eastAsia="ru-RU"/>
        </w:rPr>
        <w:t>высокую степень износа.</w:t>
      </w:r>
      <w:r w:rsidRPr="00500469">
        <w:rPr>
          <w:rFonts w:ascii="Times New Roman" w:eastAsia="Times New Roman" w:hAnsi="Times New Roman" w:cs="Times New Roman"/>
          <w:sz w:val="20"/>
          <w:szCs w:val="20"/>
          <w:lang w:eastAsia="ru-RU"/>
        </w:rPr>
        <w:t xml:space="preserve"> </w:t>
      </w:r>
      <w:r w:rsidRPr="00500469">
        <w:rPr>
          <w:rFonts w:ascii="Times New Roman" w:eastAsia="Times New Roman" w:hAnsi="Times New Roman" w:cs="Times New Roman"/>
          <w:sz w:val="28"/>
          <w:szCs w:val="28"/>
          <w:lang w:eastAsia="ru-RU"/>
        </w:rPr>
        <w:t xml:space="preserve">202 заявления поступила по вопросу перезахоронений. Вопрос о необходимости переноса захоронений, расположенных на территории микрорайона Тасеево г. Балей, возник в публичном информационном пространстве еще с 18 августа 2021 года, когда Правительством Российской Федерации был издано распоряжение № 2282-р, которым была утверждена Комплексная программа ускоренного социально-экономического развития Забайкальского края до 2025 года и на перспективу до 2035 года. Приложением к этой программе является Перечень инвестиционных приоритетов Забайкальского края, в качестве пункта 14 в котором указан приоритет «Освоение </w:t>
      </w:r>
      <w:proofErr w:type="spellStart"/>
      <w:r w:rsidRPr="00500469">
        <w:rPr>
          <w:rFonts w:ascii="Times New Roman" w:eastAsia="Times New Roman" w:hAnsi="Times New Roman" w:cs="Times New Roman"/>
          <w:sz w:val="28"/>
          <w:szCs w:val="28"/>
          <w:lang w:eastAsia="ru-RU"/>
        </w:rPr>
        <w:t>Тасеевского</w:t>
      </w:r>
      <w:proofErr w:type="spellEnd"/>
      <w:r w:rsidRPr="00500469">
        <w:rPr>
          <w:rFonts w:ascii="Times New Roman" w:eastAsia="Times New Roman" w:hAnsi="Times New Roman" w:cs="Times New Roman"/>
          <w:sz w:val="28"/>
          <w:szCs w:val="28"/>
          <w:lang w:eastAsia="ru-RU"/>
        </w:rPr>
        <w:t xml:space="preserve"> золоторудного месторождения».</w:t>
      </w:r>
    </w:p>
    <w:p w:rsidR="00A25FD2" w:rsidRDefault="00500469" w:rsidP="006E2B3A">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CA52E2">
        <w:rPr>
          <w:rFonts w:ascii="Times New Roman" w:eastAsia="Times New Roman" w:hAnsi="Times New Roman" w:cs="Times New Roman"/>
          <w:sz w:val="28"/>
          <w:szCs w:val="28"/>
          <w:lang w:eastAsia="ru-RU"/>
        </w:rPr>
        <w:t xml:space="preserve">Всего принято участие в </w:t>
      </w:r>
      <w:r w:rsidRPr="00500469">
        <w:rPr>
          <w:rFonts w:ascii="Times New Roman" w:eastAsia="Times New Roman" w:hAnsi="Times New Roman" w:cs="Times New Roman"/>
          <w:sz w:val="28"/>
          <w:szCs w:val="28"/>
          <w:lang w:eastAsia="ru-RU"/>
        </w:rPr>
        <w:t>6</w:t>
      </w:r>
      <w:r w:rsidR="00A25FD2">
        <w:rPr>
          <w:rFonts w:ascii="Times New Roman" w:eastAsia="Times New Roman" w:hAnsi="Times New Roman" w:cs="Times New Roman"/>
          <w:sz w:val="28"/>
          <w:szCs w:val="28"/>
          <w:lang w:eastAsia="ru-RU"/>
        </w:rPr>
        <w:t xml:space="preserve">1 судебном </w:t>
      </w:r>
      <w:proofErr w:type="gramStart"/>
      <w:r w:rsidR="00A25FD2">
        <w:rPr>
          <w:rFonts w:ascii="Times New Roman" w:eastAsia="Times New Roman" w:hAnsi="Times New Roman" w:cs="Times New Roman"/>
          <w:sz w:val="28"/>
          <w:szCs w:val="28"/>
          <w:lang w:eastAsia="ru-RU"/>
        </w:rPr>
        <w:t>заседании</w:t>
      </w:r>
      <w:proofErr w:type="gramEnd"/>
      <w:r w:rsidR="00A25FD2">
        <w:rPr>
          <w:rFonts w:ascii="Times New Roman" w:eastAsia="Times New Roman" w:hAnsi="Times New Roman" w:cs="Times New Roman"/>
          <w:sz w:val="28"/>
          <w:szCs w:val="28"/>
          <w:lang w:eastAsia="ru-RU"/>
        </w:rPr>
        <w:t xml:space="preserve">, </w:t>
      </w:r>
      <w:r w:rsidRPr="00500469">
        <w:rPr>
          <w:rFonts w:ascii="Times New Roman" w:eastAsia="Times New Roman" w:hAnsi="Times New Roman" w:cs="Times New Roman"/>
          <w:sz w:val="28"/>
          <w:szCs w:val="28"/>
          <w:lang w:eastAsia="ru-RU"/>
        </w:rPr>
        <w:t>проведена антикоррупционная экспертиза  более 2500 правовых актов: распоряжений, постановлений, проектов решений Совета, действующих НПА.</w:t>
      </w:r>
    </w:p>
    <w:p w:rsidR="00A25FD2" w:rsidRDefault="00A25FD2" w:rsidP="00A25FD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A25FD2">
        <w:rPr>
          <w:rFonts w:ascii="Times New Roman" w:eastAsia="Times New Roman" w:hAnsi="Times New Roman" w:cs="Times New Roman"/>
          <w:sz w:val="28"/>
          <w:szCs w:val="28"/>
          <w:lang w:eastAsia="ru-RU"/>
        </w:rPr>
        <w:t>В округе существенно возрос уровень проникновения информационно-коммуникационных технологий в общество. Помимо внутренней информатизации органов местного самоуправления округа активно решаются задачи, актуальные для граждан.</w:t>
      </w:r>
    </w:p>
    <w:p w:rsidR="00A25FD2" w:rsidRPr="00A25FD2" w:rsidRDefault="00A25FD2" w:rsidP="00A25FD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A25FD2">
        <w:rPr>
          <w:rFonts w:ascii="Times New Roman" w:eastAsia="Times New Roman" w:hAnsi="Times New Roman" w:cs="Times New Roman"/>
          <w:sz w:val="28"/>
          <w:szCs w:val="28"/>
          <w:lang w:eastAsia="ru-RU"/>
        </w:rPr>
        <w:t>Повышение доступности государственных и муниципальных услуг, открытость деятельности органов местного самоуправления в информационно-телекоммуникационной сети «Интернет», работа по переходу на предоставление услуг в электронном виде, прозрачность информации о деятельности органов местного самоуправления – значимые шаги округа в направлении реального перехода к информационному обществу.</w:t>
      </w:r>
    </w:p>
    <w:p w:rsidR="00A25FD2" w:rsidRPr="00500469" w:rsidRDefault="00A25FD2" w:rsidP="00A25FD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A25FD2">
        <w:rPr>
          <w:rFonts w:ascii="Times New Roman" w:eastAsia="Times New Roman" w:hAnsi="Times New Roman" w:cs="Times New Roman"/>
          <w:sz w:val="28"/>
          <w:szCs w:val="28"/>
          <w:lang w:eastAsia="ru-RU"/>
        </w:rPr>
        <w:t>Мероприятия, реализуемые администрацией округа для перехода к информационному обществу, направлены на повышение качества жизни граждан, которые смогут получить существенные преимущества от применения информационных и телекоммуникационных технологий за счет обеспечения равного доступа к информационным ресурсам, упрощения процедур получения государственных и муниципальных услуг</w:t>
      </w:r>
      <w:r w:rsidR="006E2B3A">
        <w:rPr>
          <w:rFonts w:ascii="Times New Roman" w:eastAsia="Times New Roman" w:hAnsi="Times New Roman" w:cs="Times New Roman"/>
          <w:sz w:val="28"/>
          <w:szCs w:val="28"/>
          <w:lang w:eastAsia="ru-RU"/>
        </w:rPr>
        <w:t>.</w:t>
      </w:r>
    </w:p>
    <w:p w:rsidR="007573A9" w:rsidRPr="00CA52E2" w:rsidRDefault="006D3AB1" w:rsidP="007573A9">
      <w:pPr>
        <w:shd w:val="clear" w:color="auto" w:fill="FFFFFF"/>
        <w:spacing w:after="0" w:line="240" w:lineRule="auto"/>
        <w:ind w:firstLine="708"/>
        <w:jc w:val="both"/>
        <w:rPr>
          <w:rFonts w:ascii="Times New Roman" w:eastAsiaTheme="minorEastAsia" w:hAnsi="Times New Roman" w:cs="Times New Roman"/>
          <w:sz w:val="20"/>
          <w:szCs w:val="20"/>
          <w:lang w:eastAsia="ru-RU"/>
        </w:rPr>
      </w:pPr>
      <w:r w:rsidRPr="006D3AB1">
        <w:rPr>
          <w:rFonts w:ascii="Times New Roman" w:eastAsiaTheme="minorEastAsia" w:hAnsi="Times New Roman" w:cs="Times New Roman"/>
          <w:sz w:val="28"/>
          <w:szCs w:val="28"/>
          <w:lang w:eastAsia="ru-RU"/>
        </w:rPr>
        <w:t xml:space="preserve">    </w:t>
      </w:r>
      <w:r w:rsidR="00EA3645">
        <w:rPr>
          <w:rFonts w:ascii="Times New Roman" w:eastAsiaTheme="minorEastAsia" w:hAnsi="Times New Roman" w:cs="Times New Roman"/>
          <w:sz w:val="28"/>
          <w:szCs w:val="28"/>
          <w:lang w:eastAsia="ru-RU"/>
        </w:rPr>
        <w:t xml:space="preserve">                               </w:t>
      </w:r>
    </w:p>
    <w:p w:rsidR="007573A9" w:rsidRPr="007573A9" w:rsidRDefault="007573A9" w:rsidP="007573A9">
      <w:pPr>
        <w:spacing w:after="0" w:line="240" w:lineRule="auto"/>
        <w:ind w:firstLine="709"/>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Pr="007573A9">
        <w:rPr>
          <w:rFonts w:ascii="Times New Roman" w:eastAsia="Calibri" w:hAnsi="Times New Roman" w:cs="Times New Roman"/>
          <w:b/>
          <w:sz w:val="28"/>
          <w:szCs w:val="28"/>
        </w:rPr>
        <w:t>Цели и задачи на предстоящий период</w:t>
      </w:r>
    </w:p>
    <w:p w:rsidR="007573A9" w:rsidRPr="00CA52E2" w:rsidRDefault="007573A9" w:rsidP="007573A9">
      <w:pPr>
        <w:spacing w:after="0" w:line="240" w:lineRule="auto"/>
        <w:ind w:firstLine="709"/>
        <w:jc w:val="center"/>
        <w:rPr>
          <w:rFonts w:ascii="Times New Roman" w:eastAsia="Calibri" w:hAnsi="Times New Roman" w:cs="Times New Roman"/>
          <w:b/>
          <w:sz w:val="20"/>
          <w:szCs w:val="20"/>
        </w:rPr>
      </w:pPr>
    </w:p>
    <w:p w:rsidR="007573A9" w:rsidRDefault="007573A9" w:rsidP="007573A9">
      <w:pPr>
        <w:spacing w:after="0" w:line="240" w:lineRule="auto"/>
        <w:ind w:firstLine="709"/>
        <w:jc w:val="center"/>
        <w:rPr>
          <w:rFonts w:ascii="Times New Roman" w:eastAsia="Times New Roman" w:hAnsi="Times New Roman" w:cs="Times New Roman"/>
          <w:b/>
          <w:bCs/>
          <w:sz w:val="28"/>
          <w:szCs w:val="28"/>
          <w:lang w:eastAsia="ru-RU"/>
        </w:rPr>
      </w:pPr>
      <w:r w:rsidRPr="007573A9">
        <w:rPr>
          <w:rFonts w:ascii="Times New Roman" w:eastAsia="Times New Roman" w:hAnsi="Times New Roman" w:cs="Times New Roman"/>
          <w:b/>
          <w:bCs/>
          <w:sz w:val="28"/>
          <w:szCs w:val="28"/>
          <w:lang w:eastAsia="ru-RU"/>
        </w:rPr>
        <w:t xml:space="preserve"> Основ</w:t>
      </w:r>
      <w:r w:rsidR="00A25FD2">
        <w:rPr>
          <w:rFonts w:ascii="Times New Roman" w:eastAsia="Times New Roman" w:hAnsi="Times New Roman" w:cs="Times New Roman"/>
          <w:b/>
          <w:bCs/>
          <w:sz w:val="28"/>
          <w:szCs w:val="28"/>
          <w:lang w:eastAsia="ru-RU"/>
        </w:rPr>
        <w:t>ными направлениями работы в 2026</w:t>
      </w:r>
      <w:r w:rsidRPr="007573A9">
        <w:rPr>
          <w:rFonts w:ascii="Times New Roman" w:eastAsia="Times New Roman" w:hAnsi="Times New Roman" w:cs="Times New Roman"/>
          <w:b/>
          <w:bCs/>
          <w:sz w:val="28"/>
          <w:szCs w:val="28"/>
          <w:lang w:eastAsia="ru-RU"/>
        </w:rPr>
        <w:t xml:space="preserve"> году являются:</w:t>
      </w:r>
    </w:p>
    <w:p w:rsidR="00CA52E2" w:rsidRPr="007573A9" w:rsidRDefault="00CA52E2" w:rsidP="007573A9">
      <w:pPr>
        <w:spacing w:after="0" w:line="240" w:lineRule="auto"/>
        <w:ind w:firstLine="709"/>
        <w:jc w:val="center"/>
        <w:rPr>
          <w:rFonts w:ascii="Times New Roman" w:eastAsia="Times New Roman" w:hAnsi="Times New Roman" w:cs="Times New Roman"/>
          <w:b/>
          <w:bCs/>
          <w:sz w:val="28"/>
          <w:szCs w:val="28"/>
          <w:lang w:eastAsia="ru-RU"/>
        </w:rPr>
      </w:pPr>
    </w:p>
    <w:p w:rsidR="007573A9" w:rsidRPr="007573A9" w:rsidRDefault="007573A9" w:rsidP="00CA52E2">
      <w:pPr>
        <w:spacing w:after="0" w:line="240" w:lineRule="auto"/>
        <w:ind w:firstLine="709"/>
        <w:jc w:val="both"/>
        <w:rPr>
          <w:rFonts w:ascii="Times New Roman" w:eastAsia="Times New Roman" w:hAnsi="Times New Roman" w:cs="Times New Roman"/>
          <w:sz w:val="28"/>
          <w:szCs w:val="28"/>
          <w:u w:val="single"/>
          <w:lang w:eastAsia="ru-RU"/>
        </w:rPr>
      </w:pPr>
      <w:r w:rsidRPr="007573A9">
        <w:rPr>
          <w:rFonts w:ascii="Times New Roman" w:eastAsia="Times New Roman" w:hAnsi="Times New Roman" w:cs="Times New Roman"/>
          <w:sz w:val="28"/>
          <w:szCs w:val="28"/>
          <w:u w:val="single"/>
          <w:lang w:eastAsia="ru-RU"/>
        </w:rPr>
        <w:lastRenderedPageBreak/>
        <w:t xml:space="preserve">Промышленная сфера: </w:t>
      </w:r>
    </w:p>
    <w:p w:rsidR="007573A9" w:rsidRPr="007573A9" w:rsidRDefault="007573A9" w:rsidP="00CA52E2">
      <w:pPr>
        <w:spacing w:after="0" w:line="240" w:lineRule="auto"/>
        <w:jc w:val="both"/>
        <w:rPr>
          <w:rFonts w:ascii="Times New Roman" w:eastAsia="Times New Roman" w:hAnsi="Times New Roman" w:cs="Times New Roman"/>
          <w:sz w:val="28"/>
          <w:szCs w:val="28"/>
          <w:lang w:eastAsia="ru-RU"/>
        </w:rPr>
      </w:pPr>
      <w:r w:rsidRPr="007573A9">
        <w:rPr>
          <w:rFonts w:ascii="Times New Roman" w:eastAsia="Times New Roman" w:hAnsi="Times New Roman" w:cs="Times New Roman"/>
          <w:sz w:val="28"/>
          <w:szCs w:val="28"/>
          <w:lang w:eastAsia="ru-RU"/>
        </w:rPr>
        <w:t xml:space="preserve"> Работа с собственниками лицензий на добычу полезных ископаемых на территории района:  </w:t>
      </w:r>
    </w:p>
    <w:p w:rsidR="007573A9" w:rsidRDefault="007573A9" w:rsidP="00CA52E2">
      <w:pPr>
        <w:spacing w:after="0" w:line="240" w:lineRule="auto"/>
        <w:ind w:firstLine="709"/>
        <w:jc w:val="both"/>
        <w:rPr>
          <w:rFonts w:ascii="Times New Roman" w:eastAsia="Times New Roman" w:hAnsi="Times New Roman" w:cs="Times New Roman"/>
          <w:sz w:val="28"/>
          <w:szCs w:val="28"/>
          <w:lang w:eastAsia="ru-RU"/>
        </w:rPr>
      </w:pPr>
      <w:r w:rsidRPr="007573A9">
        <w:rPr>
          <w:rFonts w:ascii="Times New Roman" w:eastAsia="Times New Roman" w:hAnsi="Times New Roman" w:cs="Times New Roman"/>
          <w:sz w:val="28"/>
          <w:szCs w:val="28"/>
          <w:lang w:eastAsia="ru-RU"/>
        </w:rPr>
        <w:t xml:space="preserve"> Горнодобывающего предприятия  ЗАО ЗРК «Омчак», ООО «</w:t>
      </w:r>
      <w:proofErr w:type="spellStart"/>
      <w:r w:rsidRPr="007573A9">
        <w:rPr>
          <w:rFonts w:ascii="Times New Roman" w:eastAsia="Times New Roman" w:hAnsi="Times New Roman" w:cs="Times New Roman"/>
          <w:sz w:val="28"/>
          <w:szCs w:val="28"/>
          <w:lang w:eastAsia="ru-RU"/>
        </w:rPr>
        <w:t>Урюмкан</w:t>
      </w:r>
      <w:proofErr w:type="spellEnd"/>
      <w:r w:rsidRPr="007573A9">
        <w:rPr>
          <w:rFonts w:ascii="Times New Roman" w:eastAsia="Times New Roman" w:hAnsi="Times New Roman" w:cs="Times New Roman"/>
          <w:sz w:val="28"/>
          <w:szCs w:val="28"/>
          <w:lang w:eastAsia="ru-RU"/>
        </w:rPr>
        <w:t>» ООО «Ка</w:t>
      </w:r>
      <w:r>
        <w:rPr>
          <w:rFonts w:ascii="Times New Roman" w:eastAsia="Times New Roman" w:hAnsi="Times New Roman" w:cs="Times New Roman"/>
          <w:sz w:val="28"/>
          <w:szCs w:val="28"/>
          <w:lang w:eastAsia="ru-RU"/>
        </w:rPr>
        <w:t>менский карьер», ООО «</w:t>
      </w:r>
      <w:proofErr w:type="spellStart"/>
      <w:r>
        <w:rPr>
          <w:rFonts w:ascii="Times New Roman" w:eastAsia="Times New Roman" w:hAnsi="Times New Roman" w:cs="Times New Roman"/>
          <w:sz w:val="28"/>
          <w:szCs w:val="28"/>
          <w:lang w:eastAsia="ru-RU"/>
        </w:rPr>
        <w:t>Газимур</w:t>
      </w:r>
      <w:proofErr w:type="spellEnd"/>
      <w:r>
        <w:rPr>
          <w:rFonts w:ascii="Times New Roman" w:eastAsia="Times New Roman" w:hAnsi="Times New Roman" w:cs="Times New Roman"/>
          <w:sz w:val="28"/>
          <w:szCs w:val="28"/>
          <w:lang w:eastAsia="ru-RU"/>
        </w:rPr>
        <w:t>»,</w:t>
      </w:r>
      <w:r w:rsidRPr="007573A9">
        <w:rPr>
          <w:rFonts w:ascii="Times New Roman" w:eastAsia="Times New Roman" w:hAnsi="Times New Roman" w:cs="Times New Roman"/>
          <w:sz w:val="28"/>
          <w:szCs w:val="28"/>
          <w:lang w:eastAsia="ru-RU"/>
        </w:rPr>
        <w:t xml:space="preserve"> ООО «</w:t>
      </w:r>
      <w:proofErr w:type="spellStart"/>
      <w:r w:rsidRPr="007573A9">
        <w:rPr>
          <w:rFonts w:ascii="Times New Roman" w:eastAsia="Times New Roman" w:hAnsi="Times New Roman" w:cs="Times New Roman"/>
          <w:sz w:val="28"/>
          <w:szCs w:val="28"/>
          <w:lang w:eastAsia="ru-RU"/>
        </w:rPr>
        <w:t>Газимур</w:t>
      </w:r>
      <w:proofErr w:type="spellEnd"/>
      <w:r w:rsidRPr="007573A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ООО «ЗИФ-1»</w:t>
      </w:r>
      <w:r w:rsidR="00A25FD2">
        <w:rPr>
          <w:rFonts w:ascii="Times New Roman" w:eastAsia="Times New Roman" w:hAnsi="Times New Roman" w:cs="Times New Roman"/>
          <w:sz w:val="28"/>
          <w:szCs w:val="28"/>
          <w:lang w:eastAsia="ru-RU"/>
        </w:rPr>
        <w:t xml:space="preserve">, ООО «Средний </w:t>
      </w:r>
      <w:proofErr w:type="spellStart"/>
      <w:r w:rsidR="00A25FD2">
        <w:rPr>
          <w:rFonts w:ascii="Times New Roman" w:eastAsia="Times New Roman" w:hAnsi="Times New Roman" w:cs="Times New Roman"/>
          <w:sz w:val="28"/>
          <w:szCs w:val="28"/>
          <w:lang w:eastAsia="ru-RU"/>
        </w:rPr>
        <w:t>Голготай</w:t>
      </w:r>
      <w:proofErr w:type="spellEnd"/>
      <w:r w:rsidR="00A25FD2">
        <w:rPr>
          <w:rFonts w:ascii="Times New Roman" w:eastAsia="Times New Roman" w:hAnsi="Times New Roman" w:cs="Times New Roman"/>
          <w:sz w:val="28"/>
          <w:szCs w:val="28"/>
          <w:lang w:eastAsia="ru-RU"/>
        </w:rPr>
        <w:t>», ООО «</w:t>
      </w:r>
      <w:proofErr w:type="spellStart"/>
      <w:r w:rsidR="00A25FD2">
        <w:rPr>
          <w:rFonts w:ascii="Times New Roman" w:eastAsia="Times New Roman" w:hAnsi="Times New Roman" w:cs="Times New Roman"/>
          <w:sz w:val="28"/>
          <w:szCs w:val="28"/>
          <w:lang w:eastAsia="ru-RU"/>
        </w:rPr>
        <w:t>Андрюшкинское</w:t>
      </w:r>
      <w:proofErr w:type="spellEnd"/>
      <w:r w:rsidR="00A25FD2">
        <w:rPr>
          <w:rFonts w:ascii="Times New Roman" w:eastAsia="Times New Roman" w:hAnsi="Times New Roman" w:cs="Times New Roman"/>
          <w:sz w:val="28"/>
          <w:szCs w:val="28"/>
          <w:lang w:eastAsia="ru-RU"/>
        </w:rPr>
        <w:t>»</w:t>
      </w:r>
    </w:p>
    <w:p w:rsidR="007573A9" w:rsidRPr="007573A9" w:rsidRDefault="00A50351" w:rsidP="00CA52E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Реализация</w:t>
      </w:r>
      <w:r w:rsidR="006E2B3A">
        <w:rPr>
          <w:rFonts w:ascii="Times New Roman" w:eastAsia="Times New Roman" w:hAnsi="Times New Roman" w:cs="Times New Roman"/>
          <w:sz w:val="28"/>
          <w:szCs w:val="28"/>
          <w:lang w:eastAsia="ru-RU"/>
        </w:rPr>
        <w:t xml:space="preserve"> мероприятий </w:t>
      </w:r>
      <w:r>
        <w:rPr>
          <w:rFonts w:ascii="Times New Roman" w:eastAsia="Times New Roman" w:hAnsi="Times New Roman" w:cs="Times New Roman"/>
          <w:sz w:val="28"/>
          <w:szCs w:val="28"/>
          <w:lang w:eastAsia="ru-RU"/>
        </w:rPr>
        <w:t xml:space="preserve"> проекта </w:t>
      </w:r>
      <w:r w:rsidRPr="00A50351">
        <w:rPr>
          <w:rFonts w:ascii="Times New Roman" w:eastAsia="Times New Roman" w:hAnsi="Times New Roman" w:cs="Times New Roman"/>
          <w:sz w:val="28"/>
          <w:szCs w:val="28"/>
          <w:lang w:eastAsia="ru-RU"/>
        </w:rPr>
        <w:t xml:space="preserve">«Освоение </w:t>
      </w:r>
      <w:proofErr w:type="spellStart"/>
      <w:r w:rsidRPr="00A50351">
        <w:rPr>
          <w:rFonts w:ascii="Times New Roman" w:eastAsia="Times New Roman" w:hAnsi="Times New Roman" w:cs="Times New Roman"/>
          <w:sz w:val="28"/>
          <w:szCs w:val="28"/>
          <w:lang w:eastAsia="ru-RU"/>
        </w:rPr>
        <w:t>Тасеевского</w:t>
      </w:r>
      <w:proofErr w:type="spellEnd"/>
      <w:r w:rsidRPr="00A50351">
        <w:rPr>
          <w:rFonts w:ascii="Times New Roman" w:eastAsia="Times New Roman" w:hAnsi="Times New Roman" w:cs="Times New Roman"/>
          <w:sz w:val="28"/>
          <w:szCs w:val="28"/>
          <w:lang w:eastAsia="ru-RU"/>
        </w:rPr>
        <w:t xml:space="preserve"> золото</w:t>
      </w:r>
      <w:r>
        <w:rPr>
          <w:rFonts w:ascii="Times New Roman" w:eastAsia="Times New Roman" w:hAnsi="Times New Roman" w:cs="Times New Roman"/>
          <w:sz w:val="28"/>
          <w:szCs w:val="28"/>
          <w:lang w:eastAsia="ru-RU"/>
        </w:rPr>
        <w:t>рудного месторождения»</w:t>
      </w:r>
      <w:r w:rsidRPr="00A50351">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Комплексной программы</w:t>
      </w:r>
      <w:r w:rsidRPr="00A50351">
        <w:rPr>
          <w:rFonts w:ascii="Times New Roman" w:eastAsia="Times New Roman" w:hAnsi="Times New Roman" w:cs="Times New Roman"/>
          <w:sz w:val="28"/>
          <w:szCs w:val="28"/>
          <w:lang w:eastAsia="ru-RU"/>
        </w:rPr>
        <w:t xml:space="preserve"> ускоренного социально-экономического развития Забайкальского края до 2025 года и на перспективу до 2035 года. </w:t>
      </w:r>
    </w:p>
    <w:p w:rsidR="007573A9" w:rsidRPr="007573A9" w:rsidRDefault="007573A9" w:rsidP="007573A9">
      <w:pPr>
        <w:spacing w:after="0" w:line="240" w:lineRule="auto"/>
        <w:ind w:firstLine="709"/>
        <w:jc w:val="both"/>
        <w:rPr>
          <w:rFonts w:ascii="Times New Roman" w:eastAsia="Times New Roman" w:hAnsi="Times New Roman" w:cs="Times New Roman"/>
          <w:sz w:val="28"/>
          <w:szCs w:val="28"/>
          <w:u w:val="single"/>
          <w:lang w:eastAsia="ru-RU"/>
        </w:rPr>
      </w:pPr>
      <w:r w:rsidRPr="007573A9">
        <w:rPr>
          <w:rFonts w:ascii="Times New Roman" w:eastAsia="Times New Roman" w:hAnsi="Times New Roman" w:cs="Times New Roman"/>
          <w:sz w:val="28"/>
          <w:szCs w:val="28"/>
          <w:u w:val="single"/>
          <w:lang w:eastAsia="ru-RU"/>
        </w:rPr>
        <w:t>Социальная сфера:</w:t>
      </w:r>
    </w:p>
    <w:p w:rsidR="007573A9" w:rsidRDefault="006E2B3A" w:rsidP="00A5035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7573A9" w:rsidRPr="007573A9">
        <w:rPr>
          <w:rFonts w:ascii="Times New Roman" w:eastAsia="Times New Roman" w:hAnsi="Times New Roman" w:cs="Times New Roman"/>
          <w:sz w:val="28"/>
          <w:szCs w:val="28"/>
          <w:lang w:eastAsia="ru-RU"/>
        </w:rPr>
        <w:t>Привлечение сре</w:t>
      </w:r>
      <w:proofErr w:type="gramStart"/>
      <w:r w:rsidR="007573A9" w:rsidRPr="007573A9">
        <w:rPr>
          <w:rFonts w:ascii="Times New Roman" w:eastAsia="Times New Roman" w:hAnsi="Times New Roman" w:cs="Times New Roman"/>
          <w:sz w:val="28"/>
          <w:szCs w:val="28"/>
          <w:lang w:eastAsia="ru-RU"/>
        </w:rPr>
        <w:t>дств дл</w:t>
      </w:r>
      <w:proofErr w:type="gramEnd"/>
      <w:r w:rsidR="007573A9" w:rsidRPr="007573A9">
        <w:rPr>
          <w:rFonts w:ascii="Times New Roman" w:eastAsia="Times New Roman" w:hAnsi="Times New Roman" w:cs="Times New Roman"/>
          <w:sz w:val="28"/>
          <w:szCs w:val="28"/>
          <w:lang w:eastAsia="ru-RU"/>
        </w:rPr>
        <w:t>я  ремонта, строительства, модернизации объектов социально-культурного назначения, объектов образования за счет Национальных проектов, программы Центров экономического роста, Государственных программ</w:t>
      </w:r>
      <w:r w:rsidR="00A25FD2">
        <w:rPr>
          <w:rFonts w:ascii="Times New Roman" w:eastAsia="Times New Roman" w:hAnsi="Times New Roman" w:cs="Times New Roman"/>
          <w:sz w:val="28"/>
          <w:szCs w:val="28"/>
          <w:lang w:eastAsia="ru-RU"/>
        </w:rPr>
        <w:t>.</w:t>
      </w:r>
    </w:p>
    <w:p w:rsidR="006E2B3A" w:rsidRDefault="006E2B3A" w:rsidP="00A50351">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r w:rsidRPr="006E2B3A">
        <w:rPr>
          <w:rFonts w:ascii="Times New Roman" w:eastAsia="Times New Roman" w:hAnsi="Times New Roman" w:cs="Times New Roman"/>
          <w:sz w:val="28"/>
          <w:szCs w:val="28"/>
          <w:lang w:eastAsia="ru-RU"/>
        </w:rPr>
        <w:t>Оказание всесторонней своевременной поддержки участникам специальной военной операции и членам их семей, содействие интеграции возвращающихся участников специальной военной операции во все сферы жизни</w:t>
      </w:r>
    </w:p>
    <w:p w:rsidR="007573A9" w:rsidRPr="007573A9" w:rsidRDefault="007573A9" w:rsidP="007573A9">
      <w:pPr>
        <w:spacing w:after="0" w:line="240" w:lineRule="auto"/>
        <w:ind w:firstLine="709"/>
        <w:jc w:val="both"/>
        <w:rPr>
          <w:rFonts w:ascii="Times New Roman" w:eastAsia="Times New Roman" w:hAnsi="Times New Roman" w:cs="Times New Roman"/>
          <w:sz w:val="28"/>
          <w:szCs w:val="28"/>
          <w:u w:val="single"/>
          <w:lang w:eastAsia="ru-RU"/>
        </w:rPr>
      </w:pPr>
      <w:r w:rsidRPr="007573A9">
        <w:rPr>
          <w:rFonts w:ascii="Times New Roman" w:eastAsia="Times New Roman" w:hAnsi="Times New Roman" w:cs="Times New Roman"/>
          <w:sz w:val="28"/>
          <w:szCs w:val="28"/>
          <w:u w:val="single"/>
          <w:lang w:eastAsia="ru-RU"/>
        </w:rPr>
        <w:t>Коммунальная сфера:</w:t>
      </w:r>
    </w:p>
    <w:p w:rsidR="007573A9" w:rsidRPr="007573A9" w:rsidRDefault="00CA52E2" w:rsidP="007573A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7573A9" w:rsidRPr="007573A9">
        <w:rPr>
          <w:rFonts w:ascii="Times New Roman" w:eastAsia="Times New Roman" w:hAnsi="Times New Roman" w:cs="Times New Roman"/>
          <w:sz w:val="28"/>
          <w:szCs w:val="28"/>
          <w:lang w:eastAsia="ru-RU"/>
        </w:rPr>
        <w:t>Своевременная и качественная подготовка всех объектов коммунальной инфраструктуры к отопительному периоду.</w:t>
      </w:r>
    </w:p>
    <w:p w:rsidR="007573A9" w:rsidRDefault="00CA52E2" w:rsidP="007573A9">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7573A9" w:rsidRPr="007573A9">
        <w:rPr>
          <w:rFonts w:ascii="Times New Roman" w:eastAsia="Times New Roman" w:hAnsi="Times New Roman" w:cs="Times New Roman"/>
          <w:sz w:val="28"/>
          <w:szCs w:val="28"/>
          <w:lang w:eastAsia="ru-RU"/>
        </w:rPr>
        <w:t xml:space="preserve">Приведение в нормативное состояние автомобильных дорог, мостов, улиц населенных пунктов </w:t>
      </w:r>
      <w:proofErr w:type="gramStart"/>
      <w:r w:rsidR="007573A9" w:rsidRPr="007573A9">
        <w:rPr>
          <w:rFonts w:ascii="Times New Roman" w:eastAsia="Times New Roman" w:hAnsi="Times New Roman" w:cs="Times New Roman"/>
          <w:sz w:val="28"/>
          <w:szCs w:val="28"/>
          <w:lang w:eastAsia="ru-RU"/>
        </w:rPr>
        <w:t>муниципального</w:t>
      </w:r>
      <w:proofErr w:type="gramEnd"/>
      <w:r w:rsidR="007573A9" w:rsidRPr="007573A9">
        <w:rPr>
          <w:rFonts w:ascii="Times New Roman" w:eastAsia="Times New Roman" w:hAnsi="Times New Roman" w:cs="Times New Roman"/>
          <w:sz w:val="28"/>
          <w:szCs w:val="28"/>
          <w:lang w:eastAsia="ru-RU"/>
        </w:rPr>
        <w:t xml:space="preserve"> района.</w:t>
      </w:r>
    </w:p>
    <w:p w:rsidR="00965D6C" w:rsidRPr="00A50351" w:rsidRDefault="00CA52E2" w:rsidP="00A50351">
      <w:pPr>
        <w:spacing w:after="0" w:line="240" w:lineRule="auto"/>
        <w:ind w:firstLine="708"/>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3.</w:t>
      </w:r>
      <w:r w:rsidR="005B35D3">
        <w:rPr>
          <w:rFonts w:ascii="Times New Roman" w:eastAsia="Calibri" w:hAnsi="Times New Roman" w:cs="Times New Roman"/>
          <w:sz w:val="28"/>
          <w:szCs w:val="28"/>
        </w:rPr>
        <w:t>Л</w:t>
      </w:r>
      <w:r w:rsidR="005B35D3" w:rsidRPr="0055124D">
        <w:rPr>
          <w:rFonts w:ascii="Times New Roman" w:eastAsia="Calibri" w:hAnsi="Times New Roman" w:cs="Times New Roman"/>
          <w:sz w:val="28"/>
          <w:szCs w:val="28"/>
        </w:rPr>
        <w:t>иквидац</w:t>
      </w:r>
      <w:r w:rsidR="006154F6">
        <w:rPr>
          <w:rFonts w:ascii="Times New Roman" w:eastAsia="Calibri" w:hAnsi="Times New Roman" w:cs="Times New Roman"/>
          <w:sz w:val="28"/>
          <w:szCs w:val="28"/>
        </w:rPr>
        <w:t>ия  несанкционированных свалок, устройство площадок ТКО.</w:t>
      </w:r>
    </w:p>
    <w:p w:rsidR="00A25FD2" w:rsidRDefault="00965D6C" w:rsidP="00A25FD2">
      <w:pPr>
        <w:spacing w:after="0" w:line="240" w:lineRule="auto"/>
        <w:ind w:firstLine="709"/>
        <w:jc w:val="both"/>
        <w:rPr>
          <w:rFonts w:ascii="Times New Roman" w:eastAsia="Times New Roman" w:hAnsi="Times New Roman" w:cs="Times New Roman"/>
          <w:sz w:val="28"/>
          <w:szCs w:val="28"/>
          <w:u w:val="single"/>
          <w:lang w:eastAsia="ru-RU"/>
        </w:rPr>
      </w:pPr>
      <w:r w:rsidRPr="00965D6C">
        <w:rPr>
          <w:rFonts w:ascii="Times New Roman" w:eastAsia="Times New Roman" w:hAnsi="Times New Roman" w:cs="Times New Roman"/>
          <w:sz w:val="28"/>
          <w:szCs w:val="28"/>
          <w:u w:val="single"/>
          <w:lang w:eastAsia="ru-RU"/>
        </w:rPr>
        <w:t>Благоустройство:</w:t>
      </w:r>
    </w:p>
    <w:p w:rsidR="00A25FD2" w:rsidRPr="00A25FD2" w:rsidRDefault="00CA52E2" w:rsidP="00A25FD2">
      <w:pPr>
        <w:spacing w:after="0" w:line="240" w:lineRule="auto"/>
        <w:ind w:firstLine="709"/>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lang w:eastAsia="ru-RU"/>
        </w:rPr>
        <w:t>1.</w:t>
      </w:r>
      <w:r w:rsidR="00A25FD2">
        <w:rPr>
          <w:rFonts w:ascii="Times New Roman" w:hAnsi="Times New Roman" w:cs="Times New Roman"/>
          <w:sz w:val="28"/>
          <w:szCs w:val="28"/>
        </w:rPr>
        <w:t xml:space="preserve">Благоустройство сквера по ул. </w:t>
      </w:r>
      <w:proofErr w:type="spellStart"/>
      <w:r w:rsidR="00A25FD2">
        <w:rPr>
          <w:rFonts w:ascii="Times New Roman" w:hAnsi="Times New Roman" w:cs="Times New Roman"/>
          <w:sz w:val="28"/>
          <w:szCs w:val="28"/>
        </w:rPr>
        <w:t>Мильчакова</w:t>
      </w:r>
      <w:proofErr w:type="spellEnd"/>
      <w:r w:rsidR="00A25FD2">
        <w:rPr>
          <w:rFonts w:ascii="Times New Roman" w:hAnsi="Times New Roman" w:cs="Times New Roman"/>
          <w:sz w:val="28"/>
          <w:szCs w:val="28"/>
        </w:rPr>
        <w:t xml:space="preserve"> 1 и 2 этап</w:t>
      </w:r>
    </w:p>
    <w:p w:rsidR="00A25FD2" w:rsidRDefault="00CA52E2" w:rsidP="00A25FD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A50351">
        <w:rPr>
          <w:rFonts w:ascii="Times New Roman" w:hAnsi="Times New Roman" w:cs="Times New Roman"/>
          <w:sz w:val="28"/>
          <w:szCs w:val="28"/>
        </w:rPr>
        <w:t>Б</w:t>
      </w:r>
      <w:r w:rsidR="00A25FD2">
        <w:rPr>
          <w:rFonts w:ascii="Times New Roman" w:hAnsi="Times New Roman" w:cs="Times New Roman"/>
          <w:sz w:val="28"/>
          <w:szCs w:val="28"/>
        </w:rPr>
        <w:t xml:space="preserve">лагоустройство дворовой территории </w:t>
      </w:r>
      <w:proofErr w:type="gramStart"/>
      <w:r w:rsidR="00A25FD2">
        <w:rPr>
          <w:rFonts w:ascii="Times New Roman" w:hAnsi="Times New Roman" w:cs="Times New Roman"/>
          <w:sz w:val="28"/>
          <w:szCs w:val="28"/>
        </w:rPr>
        <w:t>Советская</w:t>
      </w:r>
      <w:proofErr w:type="gramEnd"/>
      <w:r w:rsidR="00A25FD2">
        <w:rPr>
          <w:rFonts w:ascii="Times New Roman" w:hAnsi="Times New Roman" w:cs="Times New Roman"/>
          <w:sz w:val="28"/>
          <w:szCs w:val="28"/>
        </w:rPr>
        <w:t>, 60,</w:t>
      </w:r>
    </w:p>
    <w:p w:rsidR="007573A9" w:rsidRDefault="00A25FD2" w:rsidP="00CA52E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Комбинатская, 2</w:t>
      </w:r>
    </w:p>
    <w:p w:rsidR="006E2B3A" w:rsidRPr="007573A9" w:rsidRDefault="006E2B3A" w:rsidP="00A25FD2">
      <w:pPr>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3.Осуществлять</w:t>
      </w:r>
      <w:r w:rsidRPr="006E2B3A">
        <w:rPr>
          <w:rFonts w:ascii="Times New Roman" w:hAnsi="Times New Roman" w:cs="Times New Roman"/>
          <w:sz w:val="28"/>
          <w:szCs w:val="28"/>
        </w:rPr>
        <w:t xml:space="preserve"> работу с предприятиями потребительского рынка</w:t>
      </w:r>
      <w:r>
        <w:rPr>
          <w:rFonts w:ascii="Times New Roman" w:hAnsi="Times New Roman" w:cs="Times New Roman"/>
          <w:sz w:val="28"/>
          <w:szCs w:val="28"/>
        </w:rPr>
        <w:t xml:space="preserve">, с жителями </w:t>
      </w:r>
      <w:r w:rsidRPr="006E2B3A">
        <w:rPr>
          <w:rFonts w:ascii="Times New Roman" w:hAnsi="Times New Roman" w:cs="Times New Roman"/>
          <w:sz w:val="28"/>
          <w:szCs w:val="28"/>
        </w:rPr>
        <w:t xml:space="preserve"> на предмет содержания прилегающих территорий. На регулярной основе осуществлять муниципальный контроль в сфере благоустройства.</w:t>
      </w:r>
    </w:p>
    <w:p w:rsidR="007573A9" w:rsidRPr="007573A9" w:rsidRDefault="007573A9" w:rsidP="007573A9">
      <w:pPr>
        <w:spacing w:after="0" w:line="240" w:lineRule="auto"/>
        <w:ind w:firstLine="709"/>
        <w:jc w:val="both"/>
        <w:rPr>
          <w:rFonts w:ascii="Times New Roman" w:eastAsia="Times New Roman" w:hAnsi="Times New Roman" w:cs="Times New Roman"/>
          <w:sz w:val="28"/>
          <w:szCs w:val="28"/>
          <w:u w:val="single"/>
          <w:lang w:eastAsia="ru-RU"/>
        </w:rPr>
      </w:pPr>
      <w:r w:rsidRPr="007573A9">
        <w:rPr>
          <w:rFonts w:ascii="Times New Roman" w:eastAsia="Times New Roman" w:hAnsi="Times New Roman" w:cs="Times New Roman"/>
          <w:sz w:val="28"/>
          <w:szCs w:val="28"/>
          <w:u w:val="single"/>
          <w:lang w:eastAsia="ru-RU"/>
        </w:rPr>
        <w:t>Сельское хозяйство:</w:t>
      </w:r>
    </w:p>
    <w:p w:rsidR="007573A9" w:rsidRPr="007573A9" w:rsidRDefault="007573A9" w:rsidP="007573A9">
      <w:pPr>
        <w:spacing w:after="0" w:line="240" w:lineRule="auto"/>
        <w:ind w:firstLine="709"/>
        <w:jc w:val="both"/>
        <w:rPr>
          <w:rFonts w:ascii="Times New Roman" w:eastAsia="Times New Roman" w:hAnsi="Times New Roman" w:cs="Times New Roman"/>
          <w:sz w:val="28"/>
          <w:szCs w:val="28"/>
          <w:lang w:eastAsia="ru-RU"/>
        </w:rPr>
      </w:pPr>
      <w:r w:rsidRPr="007573A9">
        <w:rPr>
          <w:rFonts w:ascii="Times New Roman" w:eastAsia="Times New Roman" w:hAnsi="Times New Roman" w:cs="Times New Roman"/>
          <w:sz w:val="28"/>
          <w:szCs w:val="28"/>
          <w:lang w:eastAsia="ru-RU"/>
        </w:rPr>
        <w:t xml:space="preserve">1.Развитие мясного скотоводства </w:t>
      </w:r>
      <w:r w:rsidR="00A50351">
        <w:rPr>
          <w:rFonts w:ascii="Times New Roman" w:eastAsia="Times New Roman" w:hAnsi="Times New Roman" w:cs="Times New Roman"/>
          <w:sz w:val="28"/>
          <w:szCs w:val="28"/>
          <w:lang w:eastAsia="ru-RU"/>
        </w:rPr>
        <w:t>округа,</w:t>
      </w:r>
      <w:r w:rsidRPr="007573A9">
        <w:rPr>
          <w:rFonts w:ascii="Times New Roman" w:eastAsia="Times New Roman" w:hAnsi="Times New Roman" w:cs="Times New Roman"/>
          <w:sz w:val="28"/>
          <w:szCs w:val="28"/>
          <w:lang w:eastAsia="ru-RU"/>
        </w:rPr>
        <w:t xml:space="preserve"> производство высококачественной продукции, улучшение репродуктивности скота во всех формах хозяйств.</w:t>
      </w:r>
    </w:p>
    <w:p w:rsidR="007573A9" w:rsidRPr="007573A9" w:rsidRDefault="007573A9" w:rsidP="007573A9">
      <w:pPr>
        <w:spacing w:after="0" w:line="240" w:lineRule="auto"/>
        <w:ind w:firstLine="709"/>
        <w:jc w:val="both"/>
        <w:rPr>
          <w:rFonts w:ascii="Times New Roman" w:eastAsia="Times New Roman" w:hAnsi="Times New Roman" w:cs="Times New Roman"/>
          <w:sz w:val="28"/>
          <w:szCs w:val="28"/>
          <w:lang w:eastAsia="ru-RU"/>
        </w:rPr>
      </w:pPr>
      <w:r w:rsidRPr="007573A9">
        <w:rPr>
          <w:rFonts w:ascii="Times New Roman" w:eastAsia="Times New Roman" w:hAnsi="Times New Roman" w:cs="Times New Roman"/>
          <w:sz w:val="28"/>
          <w:szCs w:val="28"/>
          <w:lang w:eastAsia="ru-RU"/>
        </w:rPr>
        <w:t>2. Развитие сельскохозяйственной потребкооперации.</w:t>
      </w:r>
    </w:p>
    <w:p w:rsidR="007573A9" w:rsidRPr="007573A9" w:rsidRDefault="007573A9" w:rsidP="007573A9">
      <w:pPr>
        <w:spacing w:after="0" w:line="240" w:lineRule="auto"/>
        <w:ind w:firstLine="709"/>
        <w:jc w:val="both"/>
        <w:rPr>
          <w:rFonts w:ascii="Times New Roman" w:eastAsia="Times New Roman" w:hAnsi="Times New Roman" w:cs="Times New Roman"/>
          <w:sz w:val="28"/>
          <w:szCs w:val="28"/>
          <w:u w:val="single"/>
          <w:lang w:eastAsia="ru-RU"/>
        </w:rPr>
      </w:pPr>
      <w:r w:rsidRPr="007573A9">
        <w:rPr>
          <w:rFonts w:ascii="Times New Roman" w:eastAsia="Times New Roman" w:hAnsi="Times New Roman" w:cs="Times New Roman"/>
          <w:sz w:val="28"/>
          <w:szCs w:val="28"/>
          <w:u w:val="single"/>
          <w:lang w:eastAsia="ru-RU"/>
        </w:rPr>
        <w:t xml:space="preserve">Малое предпринимательство:   </w:t>
      </w:r>
    </w:p>
    <w:p w:rsidR="007573A9" w:rsidRPr="007573A9" w:rsidRDefault="007573A9" w:rsidP="00CA52E2">
      <w:pPr>
        <w:spacing w:after="0" w:line="240" w:lineRule="auto"/>
        <w:ind w:firstLine="709"/>
        <w:jc w:val="both"/>
        <w:rPr>
          <w:rFonts w:ascii="Times New Roman" w:eastAsia="Times New Roman" w:hAnsi="Times New Roman" w:cs="Times New Roman"/>
          <w:sz w:val="28"/>
          <w:szCs w:val="28"/>
          <w:lang w:eastAsia="ru-RU"/>
        </w:rPr>
      </w:pPr>
      <w:r w:rsidRPr="007573A9">
        <w:rPr>
          <w:rFonts w:ascii="Times New Roman" w:eastAsia="Times New Roman" w:hAnsi="Times New Roman" w:cs="Times New Roman"/>
          <w:sz w:val="28"/>
          <w:szCs w:val="28"/>
          <w:lang w:eastAsia="ru-RU"/>
        </w:rPr>
        <w:t xml:space="preserve">Оказание  помощи субъектам малого предпринимательства  в привлечении дополнительных средств в развитие бизнеса путем взаимодействия с центром поддержки предпринимательства «Мой бизнес», Фондом развития промышленности, привлечения грантовых средств.                                    </w:t>
      </w:r>
      <w:r w:rsidRPr="007573A9">
        <w:rPr>
          <w:rFonts w:ascii="Times New Roman" w:eastAsia="Calibri" w:hAnsi="Times New Roman" w:cs="Times New Roman"/>
          <w:color w:val="FF0000"/>
          <w:sz w:val="28"/>
          <w:szCs w:val="28"/>
        </w:rPr>
        <w:t xml:space="preserve">  </w:t>
      </w:r>
    </w:p>
    <w:p w:rsidR="007573A9" w:rsidRDefault="007573A9" w:rsidP="007573A9">
      <w:pPr>
        <w:spacing w:after="0" w:line="240" w:lineRule="auto"/>
        <w:ind w:firstLine="709"/>
        <w:jc w:val="both"/>
        <w:rPr>
          <w:rFonts w:ascii="Times New Roman" w:eastAsia="Calibri" w:hAnsi="Times New Roman" w:cs="Times New Roman"/>
          <w:color w:val="FF0000"/>
          <w:sz w:val="28"/>
          <w:szCs w:val="28"/>
        </w:rPr>
      </w:pPr>
      <w:r w:rsidRPr="007573A9">
        <w:rPr>
          <w:rFonts w:ascii="Times New Roman" w:eastAsia="Calibri" w:hAnsi="Times New Roman" w:cs="Times New Roman"/>
          <w:color w:val="FF0000"/>
          <w:sz w:val="28"/>
          <w:szCs w:val="28"/>
        </w:rPr>
        <w:t xml:space="preserve">                                                     </w:t>
      </w:r>
    </w:p>
    <w:p w:rsidR="00CA52E2" w:rsidRPr="00CA52E2" w:rsidRDefault="00CA52E2" w:rsidP="007573A9">
      <w:pPr>
        <w:spacing w:after="0" w:line="240" w:lineRule="auto"/>
        <w:ind w:firstLine="709"/>
        <w:jc w:val="both"/>
        <w:rPr>
          <w:rFonts w:ascii="Times New Roman" w:eastAsia="Calibri" w:hAnsi="Times New Roman" w:cs="Times New Roman"/>
          <w:sz w:val="20"/>
          <w:szCs w:val="20"/>
        </w:rPr>
      </w:pPr>
    </w:p>
    <w:p w:rsidR="007F52F6" w:rsidRDefault="007F52F6" w:rsidP="007F52F6">
      <w:pPr>
        <w:shd w:val="clear" w:color="auto" w:fill="FFFFFF"/>
        <w:spacing w:after="0" w:line="240" w:lineRule="auto"/>
        <w:ind w:firstLine="709"/>
        <w:jc w:val="center"/>
        <w:rPr>
          <w:rFonts w:ascii="Times New Roman" w:eastAsia="Times New Roman" w:hAnsi="Times New Roman" w:cs="Times New Roman"/>
          <w:sz w:val="28"/>
          <w:szCs w:val="28"/>
          <w:lang w:eastAsia="ru-RU"/>
        </w:rPr>
      </w:pPr>
      <w:r w:rsidRPr="007F52F6">
        <w:rPr>
          <w:rFonts w:ascii="Times New Roman" w:eastAsia="Times New Roman" w:hAnsi="Times New Roman" w:cs="Times New Roman"/>
          <w:sz w:val="28"/>
          <w:szCs w:val="28"/>
          <w:lang w:eastAsia="ru-RU"/>
        </w:rPr>
        <w:lastRenderedPageBreak/>
        <w:t>Уважаемые</w:t>
      </w:r>
      <w:r w:rsidR="006154F6">
        <w:rPr>
          <w:rFonts w:ascii="Times New Roman" w:eastAsia="Times New Roman" w:hAnsi="Times New Roman" w:cs="Times New Roman"/>
          <w:sz w:val="28"/>
          <w:szCs w:val="28"/>
          <w:lang w:eastAsia="ru-RU"/>
        </w:rPr>
        <w:t xml:space="preserve"> депутаты, коллеги</w:t>
      </w:r>
      <w:r w:rsidR="00A50351">
        <w:rPr>
          <w:rFonts w:ascii="Times New Roman" w:eastAsia="Times New Roman" w:hAnsi="Times New Roman" w:cs="Times New Roman"/>
          <w:sz w:val="28"/>
          <w:szCs w:val="28"/>
          <w:lang w:eastAsia="ru-RU"/>
        </w:rPr>
        <w:t>,</w:t>
      </w:r>
      <w:r w:rsidR="006154F6">
        <w:rPr>
          <w:rFonts w:ascii="Times New Roman" w:eastAsia="Times New Roman" w:hAnsi="Times New Roman" w:cs="Times New Roman"/>
          <w:sz w:val="28"/>
          <w:szCs w:val="28"/>
          <w:lang w:eastAsia="ru-RU"/>
        </w:rPr>
        <w:t xml:space="preserve"> жители</w:t>
      </w:r>
      <w:r w:rsidRPr="007F52F6">
        <w:rPr>
          <w:rFonts w:ascii="Times New Roman" w:eastAsia="Times New Roman" w:hAnsi="Times New Roman" w:cs="Times New Roman"/>
          <w:sz w:val="28"/>
          <w:szCs w:val="28"/>
          <w:lang w:eastAsia="ru-RU"/>
        </w:rPr>
        <w:t>!</w:t>
      </w:r>
    </w:p>
    <w:p w:rsidR="006154F6" w:rsidRPr="00CA52E2" w:rsidRDefault="006154F6" w:rsidP="007F52F6">
      <w:pPr>
        <w:shd w:val="clear" w:color="auto" w:fill="FFFFFF"/>
        <w:spacing w:after="0" w:line="240" w:lineRule="auto"/>
        <w:ind w:firstLine="709"/>
        <w:jc w:val="center"/>
        <w:rPr>
          <w:rFonts w:ascii="Times New Roman" w:eastAsia="Times New Roman" w:hAnsi="Times New Roman" w:cs="Times New Roman"/>
          <w:sz w:val="20"/>
          <w:szCs w:val="20"/>
          <w:lang w:eastAsia="ru-RU"/>
        </w:rPr>
      </w:pPr>
    </w:p>
    <w:p w:rsidR="006154F6" w:rsidRDefault="006154F6" w:rsidP="006154F6">
      <w:pPr>
        <w:shd w:val="clear" w:color="auto" w:fill="FFFFFF"/>
        <w:spacing w:after="0" w:line="240" w:lineRule="auto"/>
        <w:jc w:val="both"/>
        <w:rPr>
          <w:rFonts w:ascii="Times New Roman" w:eastAsia="Times New Roman" w:hAnsi="Times New Roman" w:cs="Times New Roman"/>
          <w:color w:val="34343C"/>
          <w:sz w:val="28"/>
          <w:szCs w:val="28"/>
          <w:lang w:eastAsia="ru-RU"/>
        </w:rPr>
      </w:pPr>
      <w:r>
        <w:rPr>
          <w:rFonts w:ascii="Times New Roman" w:eastAsia="Times New Roman" w:hAnsi="Times New Roman" w:cs="Times New Roman"/>
          <w:color w:val="34343C"/>
          <w:sz w:val="28"/>
          <w:szCs w:val="28"/>
          <w:lang w:eastAsia="ru-RU"/>
        </w:rPr>
        <w:tab/>
      </w:r>
      <w:r w:rsidRPr="006154F6">
        <w:rPr>
          <w:rFonts w:ascii="Times New Roman" w:eastAsia="Times New Roman" w:hAnsi="Times New Roman" w:cs="Times New Roman"/>
          <w:color w:val="34343C"/>
          <w:sz w:val="28"/>
          <w:szCs w:val="28"/>
          <w:lang w:eastAsia="ru-RU"/>
        </w:rPr>
        <w:t>Вы ознакомились с основными итогами работы за 2025 год.</w:t>
      </w:r>
    </w:p>
    <w:p w:rsidR="006154F6" w:rsidRPr="006154F6" w:rsidRDefault="00A50351" w:rsidP="006154F6">
      <w:pPr>
        <w:shd w:val="clear" w:color="auto" w:fill="FFFFFF"/>
        <w:spacing w:after="0" w:line="240" w:lineRule="auto"/>
        <w:jc w:val="both"/>
        <w:rPr>
          <w:rFonts w:ascii="Times New Roman" w:eastAsia="Times New Roman" w:hAnsi="Times New Roman" w:cs="Times New Roman"/>
          <w:color w:val="34343C"/>
          <w:sz w:val="28"/>
          <w:szCs w:val="28"/>
          <w:lang w:eastAsia="ru-RU"/>
        </w:rPr>
      </w:pPr>
      <w:r>
        <w:rPr>
          <w:rFonts w:ascii="Times New Roman" w:eastAsia="Times New Roman" w:hAnsi="Times New Roman" w:cs="Times New Roman"/>
          <w:color w:val="34343C"/>
          <w:sz w:val="28"/>
          <w:szCs w:val="28"/>
          <w:lang w:eastAsia="ru-RU"/>
        </w:rPr>
        <w:tab/>
      </w:r>
      <w:r w:rsidR="006154F6">
        <w:rPr>
          <w:rFonts w:ascii="Times New Roman" w:eastAsia="Times New Roman" w:hAnsi="Times New Roman" w:cs="Times New Roman"/>
          <w:color w:val="34343C"/>
          <w:sz w:val="28"/>
          <w:szCs w:val="28"/>
          <w:lang w:eastAsia="ru-RU"/>
        </w:rPr>
        <w:t xml:space="preserve">Ушедший </w:t>
      </w:r>
      <w:r w:rsidR="006154F6" w:rsidRPr="006154F6">
        <w:rPr>
          <w:rFonts w:ascii="Times New Roman" w:eastAsia="Times New Roman" w:hAnsi="Times New Roman" w:cs="Times New Roman"/>
          <w:color w:val="34343C"/>
          <w:sz w:val="28"/>
          <w:szCs w:val="28"/>
          <w:lang w:eastAsia="ru-RU"/>
        </w:rPr>
        <w:t>год был очень непростым, было немало сделано, но и нерешенных задач осталось достаточно много</w:t>
      </w:r>
      <w:r w:rsidR="006154F6" w:rsidRPr="006154F6">
        <w:rPr>
          <w:rFonts w:ascii="Times New Roman" w:eastAsia="Times New Roman" w:hAnsi="Times New Roman" w:cs="Times New Roman"/>
          <w:sz w:val="28"/>
          <w:szCs w:val="28"/>
          <w:lang w:eastAsia="ru-RU"/>
        </w:rPr>
        <w:t xml:space="preserve"> и </w:t>
      </w:r>
      <w:r w:rsidR="007F52F6" w:rsidRPr="006154F6">
        <w:rPr>
          <w:rFonts w:ascii="Times New Roman" w:eastAsia="Times New Roman" w:hAnsi="Times New Roman" w:cs="Times New Roman"/>
          <w:sz w:val="28"/>
          <w:szCs w:val="28"/>
          <w:lang w:eastAsia="ru-RU"/>
        </w:rPr>
        <w:t xml:space="preserve"> мы продолжим выполнять свои профессиональные обязанности, стараясь и вкладывая все силы в обеспечение поступательного движения и развития нашего округа. </w:t>
      </w:r>
      <w:r w:rsidR="006154F6" w:rsidRPr="006154F6">
        <w:rPr>
          <w:rFonts w:ascii="Times New Roman" w:eastAsia="Times New Roman" w:hAnsi="Times New Roman" w:cs="Times New Roman"/>
          <w:color w:val="34343C"/>
          <w:sz w:val="28"/>
          <w:szCs w:val="28"/>
          <w:lang w:eastAsia="ru-RU"/>
        </w:rPr>
        <w:t>Впереди много важных и ответственных дел, планов, которые предстоит</w:t>
      </w:r>
      <w:r>
        <w:rPr>
          <w:rFonts w:ascii="Times New Roman" w:eastAsia="Times New Roman" w:hAnsi="Times New Roman" w:cs="Times New Roman"/>
          <w:color w:val="34343C"/>
          <w:sz w:val="28"/>
          <w:szCs w:val="28"/>
          <w:lang w:eastAsia="ru-RU"/>
        </w:rPr>
        <w:t xml:space="preserve"> </w:t>
      </w:r>
      <w:r w:rsidR="006154F6" w:rsidRPr="006154F6">
        <w:rPr>
          <w:rFonts w:ascii="Times New Roman" w:eastAsia="Times New Roman" w:hAnsi="Times New Roman" w:cs="Times New Roman"/>
          <w:color w:val="34343C"/>
          <w:sz w:val="28"/>
          <w:szCs w:val="28"/>
          <w:lang w:eastAsia="ru-RU"/>
        </w:rPr>
        <w:t>воплотить в жизнь. И только совместными усилиями с депутатами, в тесной</w:t>
      </w:r>
      <w:r>
        <w:rPr>
          <w:rFonts w:ascii="Times New Roman" w:eastAsia="Times New Roman" w:hAnsi="Times New Roman" w:cs="Times New Roman"/>
          <w:color w:val="34343C"/>
          <w:sz w:val="28"/>
          <w:szCs w:val="28"/>
          <w:lang w:eastAsia="ru-RU"/>
        </w:rPr>
        <w:t xml:space="preserve"> </w:t>
      </w:r>
      <w:r w:rsidR="006154F6" w:rsidRPr="006154F6">
        <w:rPr>
          <w:rFonts w:ascii="Times New Roman" w:eastAsia="Times New Roman" w:hAnsi="Times New Roman" w:cs="Times New Roman"/>
          <w:color w:val="34343C"/>
          <w:sz w:val="28"/>
          <w:szCs w:val="28"/>
          <w:lang w:eastAsia="ru-RU"/>
        </w:rPr>
        <w:t>коммуникации с жителями, с максимальным уровнем открытости и информирования,</w:t>
      </w:r>
      <w:r w:rsidR="006154F6">
        <w:rPr>
          <w:rFonts w:ascii="Times New Roman" w:eastAsia="Times New Roman" w:hAnsi="Times New Roman" w:cs="Times New Roman"/>
          <w:color w:val="34343C"/>
          <w:sz w:val="28"/>
          <w:szCs w:val="28"/>
          <w:lang w:eastAsia="ru-RU"/>
        </w:rPr>
        <w:t xml:space="preserve"> </w:t>
      </w:r>
      <w:r w:rsidR="006154F6" w:rsidRPr="006154F6">
        <w:rPr>
          <w:rFonts w:ascii="Times New Roman" w:eastAsia="Times New Roman" w:hAnsi="Times New Roman" w:cs="Times New Roman"/>
          <w:color w:val="34343C"/>
          <w:sz w:val="28"/>
          <w:szCs w:val="28"/>
          <w:lang w:eastAsia="ru-RU"/>
        </w:rPr>
        <w:t>мы сумеем продолжить все начатые проекты и воплотить в жизнь самые смелые</w:t>
      </w:r>
      <w:r w:rsidR="006154F6">
        <w:rPr>
          <w:rFonts w:ascii="Times New Roman" w:eastAsia="Times New Roman" w:hAnsi="Times New Roman" w:cs="Times New Roman"/>
          <w:color w:val="34343C"/>
          <w:sz w:val="28"/>
          <w:szCs w:val="28"/>
          <w:lang w:eastAsia="ru-RU"/>
        </w:rPr>
        <w:t xml:space="preserve"> </w:t>
      </w:r>
      <w:r w:rsidR="006154F6" w:rsidRPr="006154F6">
        <w:rPr>
          <w:rFonts w:ascii="Times New Roman" w:eastAsia="Times New Roman" w:hAnsi="Times New Roman" w:cs="Times New Roman"/>
          <w:color w:val="34343C"/>
          <w:sz w:val="28"/>
          <w:szCs w:val="28"/>
          <w:lang w:eastAsia="ru-RU"/>
        </w:rPr>
        <w:t xml:space="preserve">идеи для развития нашего </w:t>
      </w:r>
      <w:r>
        <w:rPr>
          <w:rFonts w:ascii="Times New Roman" w:eastAsia="Times New Roman" w:hAnsi="Times New Roman" w:cs="Times New Roman"/>
          <w:color w:val="34343C"/>
          <w:sz w:val="28"/>
          <w:szCs w:val="28"/>
          <w:lang w:eastAsia="ru-RU"/>
        </w:rPr>
        <w:t>округа.</w:t>
      </w:r>
    </w:p>
    <w:p w:rsidR="006154F6" w:rsidRDefault="00A50351" w:rsidP="006154F6">
      <w:pPr>
        <w:shd w:val="clear" w:color="auto" w:fill="FFFFFF"/>
        <w:spacing w:after="0" w:line="240" w:lineRule="auto"/>
        <w:jc w:val="both"/>
        <w:rPr>
          <w:rFonts w:ascii="Times New Roman" w:eastAsia="Times New Roman" w:hAnsi="Times New Roman" w:cs="Times New Roman"/>
          <w:color w:val="34343C"/>
          <w:sz w:val="28"/>
          <w:szCs w:val="28"/>
          <w:lang w:eastAsia="ru-RU"/>
        </w:rPr>
      </w:pPr>
      <w:r>
        <w:rPr>
          <w:rFonts w:ascii="Times New Roman" w:eastAsia="Times New Roman" w:hAnsi="Times New Roman" w:cs="Times New Roman"/>
          <w:color w:val="34343C"/>
          <w:sz w:val="28"/>
          <w:szCs w:val="28"/>
          <w:lang w:eastAsia="ru-RU"/>
        </w:rPr>
        <w:tab/>
      </w:r>
      <w:r w:rsidR="006154F6" w:rsidRPr="006154F6">
        <w:rPr>
          <w:rFonts w:ascii="Times New Roman" w:eastAsia="Times New Roman" w:hAnsi="Times New Roman" w:cs="Times New Roman"/>
          <w:color w:val="34343C"/>
          <w:sz w:val="28"/>
          <w:szCs w:val="28"/>
          <w:lang w:eastAsia="ru-RU"/>
        </w:rPr>
        <w:t>В завершение разрешите поблагодарить всех за помощь и поддержку по всем</w:t>
      </w:r>
      <w:r>
        <w:rPr>
          <w:rFonts w:ascii="Times New Roman" w:eastAsia="Times New Roman" w:hAnsi="Times New Roman" w:cs="Times New Roman"/>
          <w:color w:val="34343C"/>
          <w:sz w:val="28"/>
          <w:szCs w:val="28"/>
          <w:lang w:eastAsia="ru-RU"/>
        </w:rPr>
        <w:t xml:space="preserve"> </w:t>
      </w:r>
      <w:r w:rsidR="006154F6" w:rsidRPr="006154F6">
        <w:rPr>
          <w:rFonts w:ascii="Times New Roman" w:eastAsia="Times New Roman" w:hAnsi="Times New Roman" w:cs="Times New Roman"/>
          <w:color w:val="34343C"/>
          <w:sz w:val="28"/>
          <w:szCs w:val="28"/>
          <w:lang w:eastAsia="ru-RU"/>
        </w:rPr>
        <w:t>вопросам и пожелать крепкого здоровья, успехов и благополучия!</w:t>
      </w:r>
    </w:p>
    <w:p w:rsidR="00CA52E2" w:rsidRPr="006154F6" w:rsidRDefault="00CA52E2" w:rsidP="006154F6">
      <w:pPr>
        <w:shd w:val="clear" w:color="auto" w:fill="FFFFFF"/>
        <w:spacing w:after="0" w:line="240" w:lineRule="auto"/>
        <w:jc w:val="both"/>
        <w:rPr>
          <w:rFonts w:ascii="Times New Roman" w:eastAsia="Times New Roman" w:hAnsi="Times New Roman" w:cs="Times New Roman"/>
          <w:color w:val="34343C"/>
          <w:sz w:val="28"/>
          <w:szCs w:val="28"/>
          <w:lang w:eastAsia="ru-RU"/>
        </w:rPr>
      </w:pPr>
    </w:p>
    <w:p w:rsidR="007F52F6" w:rsidRPr="006154F6" w:rsidRDefault="007F52F6" w:rsidP="00CA52E2">
      <w:pPr>
        <w:shd w:val="clear" w:color="auto" w:fill="FFFFFF"/>
        <w:spacing w:after="0" w:line="240" w:lineRule="auto"/>
        <w:jc w:val="center"/>
        <w:rPr>
          <w:rFonts w:ascii="Times New Roman" w:eastAsia="Times New Roman" w:hAnsi="Times New Roman" w:cs="Times New Roman"/>
          <w:sz w:val="28"/>
          <w:szCs w:val="28"/>
          <w:lang w:eastAsia="ru-RU"/>
        </w:rPr>
      </w:pPr>
      <w:r w:rsidRPr="006154F6">
        <w:rPr>
          <w:rFonts w:ascii="Times New Roman" w:eastAsia="Times New Roman" w:hAnsi="Times New Roman" w:cs="Times New Roman"/>
          <w:sz w:val="28"/>
          <w:szCs w:val="28"/>
          <w:lang w:eastAsia="ru-RU"/>
        </w:rPr>
        <w:t>Благодарю за внимание!</w:t>
      </w:r>
    </w:p>
    <w:sectPr w:rsidR="007F52F6" w:rsidRPr="006154F6" w:rsidSect="006E17FF">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467B" w:rsidRDefault="00F9467B" w:rsidP="00335BAD">
      <w:pPr>
        <w:spacing w:after="0" w:line="240" w:lineRule="auto"/>
      </w:pPr>
      <w:r>
        <w:separator/>
      </w:r>
    </w:p>
  </w:endnote>
  <w:endnote w:type="continuationSeparator" w:id="0">
    <w:p w:rsidR="00F9467B" w:rsidRDefault="00F9467B" w:rsidP="00335B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467B" w:rsidRDefault="00F9467B" w:rsidP="00335BAD">
      <w:pPr>
        <w:spacing w:after="0" w:line="240" w:lineRule="auto"/>
      </w:pPr>
      <w:r>
        <w:separator/>
      </w:r>
    </w:p>
  </w:footnote>
  <w:footnote w:type="continuationSeparator" w:id="0">
    <w:p w:rsidR="00F9467B" w:rsidRDefault="00F9467B" w:rsidP="00335BA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A758D"/>
    <w:multiLevelType w:val="hybridMultilevel"/>
    <w:tmpl w:val="2E8E7F1C"/>
    <w:lvl w:ilvl="0" w:tplc="93EEB7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7707429"/>
    <w:multiLevelType w:val="hybridMultilevel"/>
    <w:tmpl w:val="226AC2CC"/>
    <w:lvl w:ilvl="0" w:tplc="F51CBD2E">
      <w:start w:val="1"/>
      <w:numFmt w:val="decimal"/>
      <w:lvlText w:val="%1."/>
      <w:lvlJc w:val="left"/>
      <w:pPr>
        <w:ind w:left="564" w:hanging="360"/>
      </w:pPr>
      <w:rPr>
        <w:rFonts w:hint="default"/>
        <w:color w:val="auto"/>
      </w:rPr>
    </w:lvl>
    <w:lvl w:ilvl="1" w:tplc="04190019" w:tentative="1">
      <w:start w:val="1"/>
      <w:numFmt w:val="lowerLetter"/>
      <w:lvlText w:val="%2."/>
      <w:lvlJc w:val="left"/>
      <w:pPr>
        <w:ind w:left="1284" w:hanging="360"/>
      </w:pPr>
    </w:lvl>
    <w:lvl w:ilvl="2" w:tplc="0419001B" w:tentative="1">
      <w:start w:val="1"/>
      <w:numFmt w:val="lowerRoman"/>
      <w:lvlText w:val="%3."/>
      <w:lvlJc w:val="right"/>
      <w:pPr>
        <w:ind w:left="2004" w:hanging="180"/>
      </w:pPr>
    </w:lvl>
    <w:lvl w:ilvl="3" w:tplc="0419000F" w:tentative="1">
      <w:start w:val="1"/>
      <w:numFmt w:val="decimal"/>
      <w:lvlText w:val="%4."/>
      <w:lvlJc w:val="left"/>
      <w:pPr>
        <w:ind w:left="2724" w:hanging="360"/>
      </w:pPr>
    </w:lvl>
    <w:lvl w:ilvl="4" w:tplc="04190019" w:tentative="1">
      <w:start w:val="1"/>
      <w:numFmt w:val="lowerLetter"/>
      <w:lvlText w:val="%5."/>
      <w:lvlJc w:val="left"/>
      <w:pPr>
        <w:ind w:left="3444" w:hanging="360"/>
      </w:pPr>
    </w:lvl>
    <w:lvl w:ilvl="5" w:tplc="0419001B" w:tentative="1">
      <w:start w:val="1"/>
      <w:numFmt w:val="lowerRoman"/>
      <w:lvlText w:val="%6."/>
      <w:lvlJc w:val="right"/>
      <w:pPr>
        <w:ind w:left="4164" w:hanging="180"/>
      </w:pPr>
    </w:lvl>
    <w:lvl w:ilvl="6" w:tplc="0419000F" w:tentative="1">
      <w:start w:val="1"/>
      <w:numFmt w:val="decimal"/>
      <w:lvlText w:val="%7."/>
      <w:lvlJc w:val="left"/>
      <w:pPr>
        <w:ind w:left="4884" w:hanging="360"/>
      </w:pPr>
    </w:lvl>
    <w:lvl w:ilvl="7" w:tplc="04190019" w:tentative="1">
      <w:start w:val="1"/>
      <w:numFmt w:val="lowerLetter"/>
      <w:lvlText w:val="%8."/>
      <w:lvlJc w:val="left"/>
      <w:pPr>
        <w:ind w:left="5604" w:hanging="360"/>
      </w:pPr>
    </w:lvl>
    <w:lvl w:ilvl="8" w:tplc="0419001B" w:tentative="1">
      <w:start w:val="1"/>
      <w:numFmt w:val="lowerRoman"/>
      <w:lvlText w:val="%9."/>
      <w:lvlJc w:val="right"/>
      <w:pPr>
        <w:ind w:left="6324" w:hanging="180"/>
      </w:pPr>
    </w:lvl>
  </w:abstractNum>
  <w:abstractNum w:abstractNumId="2">
    <w:nsid w:val="0A9B1152"/>
    <w:multiLevelType w:val="hybridMultilevel"/>
    <w:tmpl w:val="0472C1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5294201"/>
    <w:multiLevelType w:val="hybridMultilevel"/>
    <w:tmpl w:val="A8428330"/>
    <w:lvl w:ilvl="0" w:tplc="E42E5B7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C8B79C6"/>
    <w:multiLevelType w:val="hybridMultilevel"/>
    <w:tmpl w:val="46F0F012"/>
    <w:lvl w:ilvl="0" w:tplc="0419000F">
      <w:start w:val="3"/>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CD056DE"/>
    <w:multiLevelType w:val="hybridMultilevel"/>
    <w:tmpl w:val="5A6C7E36"/>
    <w:lvl w:ilvl="0" w:tplc="759AF562">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
    <w:nsid w:val="336618B2"/>
    <w:multiLevelType w:val="hybridMultilevel"/>
    <w:tmpl w:val="667295EA"/>
    <w:lvl w:ilvl="0" w:tplc="90B02024">
      <w:start w:val="1"/>
      <w:numFmt w:val="decimal"/>
      <w:lvlText w:val="%1."/>
      <w:lvlJc w:val="left"/>
      <w:pPr>
        <w:ind w:left="1245" w:hanging="52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367017EB"/>
    <w:multiLevelType w:val="hybridMultilevel"/>
    <w:tmpl w:val="7B6683A6"/>
    <w:lvl w:ilvl="0" w:tplc="B8900B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F6B37D1"/>
    <w:multiLevelType w:val="hybridMultilevel"/>
    <w:tmpl w:val="1DA47C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FFE3B06"/>
    <w:multiLevelType w:val="hybridMultilevel"/>
    <w:tmpl w:val="793C73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4C32CFC"/>
    <w:multiLevelType w:val="hybridMultilevel"/>
    <w:tmpl w:val="77FA48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7251F7D"/>
    <w:multiLevelType w:val="hybridMultilevel"/>
    <w:tmpl w:val="89E0FCA4"/>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5C1A0E33"/>
    <w:multiLevelType w:val="hybridMultilevel"/>
    <w:tmpl w:val="EA9AD8EC"/>
    <w:lvl w:ilvl="0" w:tplc="6A3CDED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1AE21DB"/>
    <w:multiLevelType w:val="hybridMultilevel"/>
    <w:tmpl w:val="B1D02EC4"/>
    <w:lvl w:ilvl="0" w:tplc="682256EA">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4">
    <w:nsid w:val="6BE03CCF"/>
    <w:multiLevelType w:val="hybridMultilevel"/>
    <w:tmpl w:val="A3962C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E0D3455"/>
    <w:multiLevelType w:val="hybridMultilevel"/>
    <w:tmpl w:val="A9B2C074"/>
    <w:lvl w:ilvl="0" w:tplc="233AC1A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6"/>
  </w:num>
  <w:num w:numId="2">
    <w:abstractNumId w:val="15"/>
  </w:num>
  <w:num w:numId="3">
    <w:abstractNumId w:val="7"/>
  </w:num>
  <w:num w:numId="4">
    <w:abstractNumId w:val="13"/>
  </w:num>
  <w:num w:numId="5">
    <w:abstractNumId w:val="1"/>
  </w:num>
  <w:num w:numId="6">
    <w:abstractNumId w:val="0"/>
  </w:num>
  <w:num w:numId="7">
    <w:abstractNumId w:val="12"/>
  </w:num>
  <w:num w:numId="8">
    <w:abstractNumId w:val="3"/>
  </w:num>
  <w:num w:numId="9">
    <w:abstractNumId w:val="8"/>
  </w:num>
  <w:num w:numId="10">
    <w:abstractNumId w:val="10"/>
  </w:num>
  <w:num w:numId="11">
    <w:abstractNumId w:val="14"/>
  </w:num>
  <w:num w:numId="12">
    <w:abstractNumId w:val="2"/>
  </w:num>
  <w:num w:numId="13">
    <w:abstractNumId w:val="9"/>
  </w:num>
  <w:num w:numId="14">
    <w:abstractNumId w:val="5"/>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characterSpacingControl w:val="doNotCompress"/>
  <w:footnotePr>
    <w:footnote w:id="-1"/>
    <w:footnote w:id="0"/>
  </w:footnotePr>
  <w:endnotePr>
    <w:endnote w:id="-1"/>
    <w:endnote w:id="0"/>
  </w:endnotePr>
  <w:compat/>
  <w:rsids>
    <w:rsidRoot w:val="006204C4"/>
    <w:rsid w:val="00002EFB"/>
    <w:rsid w:val="00003DB7"/>
    <w:rsid w:val="00004FA8"/>
    <w:rsid w:val="00017980"/>
    <w:rsid w:val="0002203D"/>
    <w:rsid w:val="00030FC2"/>
    <w:rsid w:val="00031BB0"/>
    <w:rsid w:val="00033728"/>
    <w:rsid w:val="0003676F"/>
    <w:rsid w:val="00046964"/>
    <w:rsid w:val="00060604"/>
    <w:rsid w:val="00066374"/>
    <w:rsid w:val="00066963"/>
    <w:rsid w:val="0007196D"/>
    <w:rsid w:val="00093E63"/>
    <w:rsid w:val="000973F6"/>
    <w:rsid w:val="000C150B"/>
    <w:rsid w:val="000D5A0E"/>
    <w:rsid w:val="000D6181"/>
    <w:rsid w:val="000E227F"/>
    <w:rsid w:val="000F0468"/>
    <w:rsid w:val="000F144A"/>
    <w:rsid w:val="000F5000"/>
    <w:rsid w:val="001064A0"/>
    <w:rsid w:val="00110EE5"/>
    <w:rsid w:val="00113FAD"/>
    <w:rsid w:val="0012027A"/>
    <w:rsid w:val="00120588"/>
    <w:rsid w:val="0012264E"/>
    <w:rsid w:val="00125763"/>
    <w:rsid w:val="00125CA8"/>
    <w:rsid w:val="00131F3F"/>
    <w:rsid w:val="00163B46"/>
    <w:rsid w:val="00166C2A"/>
    <w:rsid w:val="001702D4"/>
    <w:rsid w:val="00176977"/>
    <w:rsid w:val="001842B2"/>
    <w:rsid w:val="001952AD"/>
    <w:rsid w:val="00195621"/>
    <w:rsid w:val="001A52AE"/>
    <w:rsid w:val="001A582A"/>
    <w:rsid w:val="001A6853"/>
    <w:rsid w:val="001A755F"/>
    <w:rsid w:val="001B13C0"/>
    <w:rsid w:val="001B270D"/>
    <w:rsid w:val="001C32CA"/>
    <w:rsid w:val="001C7E8E"/>
    <w:rsid w:val="001D093B"/>
    <w:rsid w:val="001D561D"/>
    <w:rsid w:val="001E783D"/>
    <w:rsid w:val="001F0D02"/>
    <w:rsid w:val="001F2DFB"/>
    <w:rsid w:val="002012FE"/>
    <w:rsid w:val="00205066"/>
    <w:rsid w:val="002060BA"/>
    <w:rsid w:val="00206F1A"/>
    <w:rsid w:val="0021740E"/>
    <w:rsid w:val="00224FEC"/>
    <w:rsid w:val="0022654D"/>
    <w:rsid w:val="00231B2F"/>
    <w:rsid w:val="0024132A"/>
    <w:rsid w:val="00245067"/>
    <w:rsid w:val="0025214B"/>
    <w:rsid w:val="00256316"/>
    <w:rsid w:val="002621D4"/>
    <w:rsid w:val="002662D0"/>
    <w:rsid w:val="00280B40"/>
    <w:rsid w:val="002860C5"/>
    <w:rsid w:val="002A0417"/>
    <w:rsid w:val="002A08CD"/>
    <w:rsid w:val="002A2CCF"/>
    <w:rsid w:val="002C75FA"/>
    <w:rsid w:val="002D04B9"/>
    <w:rsid w:val="002D070C"/>
    <w:rsid w:val="002D194D"/>
    <w:rsid w:val="002D325B"/>
    <w:rsid w:val="002D6579"/>
    <w:rsid w:val="002E47E9"/>
    <w:rsid w:val="002E5B03"/>
    <w:rsid w:val="002E6A90"/>
    <w:rsid w:val="002F23C9"/>
    <w:rsid w:val="002F4750"/>
    <w:rsid w:val="002F565A"/>
    <w:rsid w:val="002F675E"/>
    <w:rsid w:val="00300585"/>
    <w:rsid w:val="00306AFB"/>
    <w:rsid w:val="00312B6D"/>
    <w:rsid w:val="00314DAF"/>
    <w:rsid w:val="00316500"/>
    <w:rsid w:val="00321695"/>
    <w:rsid w:val="00335BAD"/>
    <w:rsid w:val="00355559"/>
    <w:rsid w:val="00363CCF"/>
    <w:rsid w:val="00365F71"/>
    <w:rsid w:val="003716F8"/>
    <w:rsid w:val="00376036"/>
    <w:rsid w:val="00387F4C"/>
    <w:rsid w:val="00391A3B"/>
    <w:rsid w:val="003926BE"/>
    <w:rsid w:val="003A0167"/>
    <w:rsid w:val="003B2F91"/>
    <w:rsid w:val="003C041B"/>
    <w:rsid w:val="003C2A57"/>
    <w:rsid w:val="003D0548"/>
    <w:rsid w:val="003D5EDB"/>
    <w:rsid w:val="00402022"/>
    <w:rsid w:val="004107A5"/>
    <w:rsid w:val="00415BE5"/>
    <w:rsid w:val="0042008A"/>
    <w:rsid w:val="00422F2F"/>
    <w:rsid w:val="00423188"/>
    <w:rsid w:val="00434371"/>
    <w:rsid w:val="00434A38"/>
    <w:rsid w:val="004350FC"/>
    <w:rsid w:val="00437760"/>
    <w:rsid w:val="00440B60"/>
    <w:rsid w:val="00441DC7"/>
    <w:rsid w:val="00445980"/>
    <w:rsid w:val="004460F2"/>
    <w:rsid w:val="00470BC7"/>
    <w:rsid w:val="00481FA2"/>
    <w:rsid w:val="0048737E"/>
    <w:rsid w:val="004930A7"/>
    <w:rsid w:val="00494F59"/>
    <w:rsid w:val="00495065"/>
    <w:rsid w:val="004A1269"/>
    <w:rsid w:val="004A3914"/>
    <w:rsid w:val="004A475F"/>
    <w:rsid w:val="004A6CD3"/>
    <w:rsid w:val="004A7DE7"/>
    <w:rsid w:val="004B0C83"/>
    <w:rsid w:val="004B26B4"/>
    <w:rsid w:val="004B3307"/>
    <w:rsid w:val="004B5984"/>
    <w:rsid w:val="004B6CE5"/>
    <w:rsid w:val="004B7E2B"/>
    <w:rsid w:val="004C413B"/>
    <w:rsid w:val="004C4D0B"/>
    <w:rsid w:val="004D5FB1"/>
    <w:rsid w:val="004E2F18"/>
    <w:rsid w:val="004E3FE5"/>
    <w:rsid w:val="004E7EB7"/>
    <w:rsid w:val="004F1193"/>
    <w:rsid w:val="004F27C1"/>
    <w:rsid w:val="00500469"/>
    <w:rsid w:val="00502B08"/>
    <w:rsid w:val="00515388"/>
    <w:rsid w:val="00515F96"/>
    <w:rsid w:val="00516B6D"/>
    <w:rsid w:val="0051767B"/>
    <w:rsid w:val="005227DA"/>
    <w:rsid w:val="00527E3C"/>
    <w:rsid w:val="00531E24"/>
    <w:rsid w:val="005323EF"/>
    <w:rsid w:val="005333F1"/>
    <w:rsid w:val="00537CAE"/>
    <w:rsid w:val="0054436D"/>
    <w:rsid w:val="00545E8F"/>
    <w:rsid w:val="00546CA8"/>
    <w:rsid w:val="00550FF3"/>
    <w:rsid w:val="0055124D"/>
    <w:rsid w:val="00561E4E"/>
    <w:rsid w:val="00566C4C"/>
    <w:rsid w:val="00573155"/>
    <w:rsid w:val="005732A3"/>
    <w:rsid w:val="00582756"/>
    <w:rsid w:val="00591010"/>
    <w:rsid w:val="0059463E"/>
    <w:rsid w:val="005A24A3"/>
    <w:rsid w:val="005A26F3"/>
    <w:rsid w:val="005A2FC6"/>
    <w:rsid w:val="005A5BA8"/>
    <w:rsid w:val="005B35D3"/>
    <w:rsid w:val="005B3E43"/>
    <w:rsid w:val="005C30C1"/>
    <w:rsid w:val="005C3817"/>
    <w:rsid w:val="005C57EF"/>
    <w:rsid w:val="005C6E31"/>
    <w:rsid w:val="005D21D9"/>
    <w:rsid w:val="005D614C"/>
    <w:rsid w:val="005D6B17"/>
    <w:rsid w:val="005E5382"/>
    <w:rsid w:val="005F0CCC"/>
    <w:rsid w:val="005F24CC"/>
    <w:rsid w:val="005F3A19"/>
    <w:rsid w:val="005F5B68"/>
    <w:rsid w:val="0060149B"/>
    <w:rsid w:val="00606240"/>
    <w:rsid w:val="00611E7F"/>
    <w:rsid w:val="006154F6"/>
    <w:rsid w:val="0061661B"/>
    <w:rsid w:val="00620138"/>
    <w:rsid w:val="006204C4"/>
    <w:rsid w:val="00624401"/>
    <w:rsid w:val="00631F90"/>
    <w:rsid w:val="006337E0"/>
    <w:rsid w:val="006369AF"/>
    <w:rsid w:val="0064255E"/>
    <w:rsid w:val="00644CA5"/>
    <w:rsid w:val="00645A07"/>
    <w:rsid w:val="00647B97"/>
    <w:rsid w:val="00650ED1"/>
    <w:rsid w:val="00653DF6"/>
    <w:rsid w:val="006541DA"/>
    <w:rsid w:val="00656303"/>
    <w:rsid w:val="0066182B"/>
    <w:rsid w:val="006662E7"/>
    <w:rsid w:val="00675B2A"/>
    <w:rsid w:val="00675C4B"/>
    <w:rsid w:val="00680373"/>
    <w:rsid w:val="00680488"/>
    <w:rsid w:val="006907BD"/>
    <w:rsid w:val="006A41DE"/>
    <w:rsid w:val="006A4B3C"/>
    <w:rsid w:val="006A7472"/>
    <w:rsid w:val="006B64A0"/>
    <w:rsid w:val="006B70F3"/>
    <w:rsid w:val="006D13C8"/>
    <w:rsid w:val="006D3AB1"/>
    <w:rsid w:val="006D6F0C"/>
    <w:rsid w:val="006E0808"/>
    <w:rsid w:val="006E0BD9"/>
    <w:rsid w:val="006E116D"/>
    <w:rsid w:val="006E17FF"/>
    <w:rsid w:val="006E2B3A"/>
    <w:rsid w:val="006E4745"/>
    <w:rsid w:val="006E7DA0"/>
    <w:rsid w:val="006F0717"/>
    <w:rsid w:val="006F3078"/>
    <w:rsid w:val="006F685F"/>
    <w:rsid w:val="007011E0"/>
    <w:rsid w:val="00704EDA"/>
    <w:rsid w:val="00711AE3"/>
    <w:rsid w:val="00713585"/>
    <w:rsid w:val="00713B18"/>
    <w:rsid w:val="00716920"/>
    <w:rsid w:val="00722C30"/>
    <w:rsid w:val="0072420F"/>
    <w:rsid w:val="007256CB"/>
    <w:rsid w:val="00727E08"/>
    <w:rsid w:val="00745873"/>
    <w:rsid w:val="007573A9"/>
    <w:rsid w:val="00757D17"/>
    <w:rsid w:val="00765F50"/>
    <w:rsid w:val="00774137"/>
    <w:rsid w:val="00774AC5"/>
    <w:rsid w:val="00775CAA"/>
    <w:rsid w:val="0078448B"/>
    <w:rsid w:val="00790155"/>
    <w:rsid w:val="00790792"/>
    <w:rsid w:val="00791113"/>
    <w:rsid w:val="00795349"/>
    <w:rsid w:val="007957BF"/>
    <w:rsid w:val="00796E4F"/>
    <w:rsid w:val="007A14A3"/>
    <w:rsid w:val="007B6877"/>
    <w:rsid w:val="007C6C27"/>
    <w:rsid w:val="007D12AC"/>
    <w:rsid w:val="007D2924"/>
    <w:rsid w:val="007D58F2"/>
    <w:rsid w:val="007F52F6"/>
    <w:rsid w:val="007F5A46"/>
    <w:rsid w:val="007F67C4"/>
    <w:rsid w:val="008040DB"/>
    <w:rsid w:val="00804C74"/>
    <w:rsid w:val="00804F39"/>
    <w:rsid w:val="00812EF9"/>
    <w:rsid w:val="0081389E"/>
    <w:rsid w:val="00815444"/>
    <w:rsid w:val="00815C75"/>
    <w:rsid w:val="0081775A"/>
    <w:rsid w:val="008272E1"/>
    <w:rsid w:val="00832EEF"/>
    <w:rsid w:val="008419AF"/>
    <w:rsid w:val="0084271B"/>
    <w:rsid w:val="008505B1"/>
    <w:rsid w:val="0085549B"/>
    <w:rsid w:val="00861140"/>
    <w:rsid w:val="0087310E"/>
    <w:rsid w:val="00874F93"/>
    <w:rsid w:val="00875782"/>
    <w:rsid w:val="00880E43"/>
    <w:rsid w:val="00895ABB"/>
    <w:rsid w:val="00895C79"/>
    <w:rsid w:val="008A0D18"/>
    <w:rsid w:val="008A5378"/>
    <w:rsid w:val="008B35F9"/>
    <w:rsid w:val="008B6B0E"/>
    <w:rsid w:val="008C5388"/>
    <w:rsid w:val="008D0EA0"/>
    <w:rsid w:val="008D3F58"/>
    <w:rsid w:val="008E2FDC"/>
    <w:rsid w:val="008F045C"/>
    <w:rsid w:val="008F647F"/>
    <w:rsid w:val="00903305"/>
    <w:rsid w:val="00905211"/>
    <w:rsid w:val="00905363"/>
    <w:rsid w:val="009127DE"/>
    <w:rsid w:val="0091509C"/>
    <w:rsid w:val="00917AB1"/>
    <w:rsid w:val="00921DB1"/>
    <w:rsid w:val="009233CE"/>
    <w:rsid w:val="00934042"/>
    <w:rsid w:val="00934104"/>
    <w:rsid w:val="009357AA"/>
    <w:rsid w:val="00935C9F"/>
    <w:rsid w:val="009467D4"/>
    <w:rsid w:val="009513AC"/>
    <w:rsid w:val="0096123B"/>
    <w:rsid w:val="00964828"/>
    <w:rsid w:val="00965D6C"/>
    <w:rsid w:val="009668FD"/>
    <w:rsid w:val="00971784"/>
    <w:rsid w:val="00972263"/>
    <w:rsid w:val="00980FD4"/>
    <w:rsid w:val="00983C14"/>
    <w:rsid w:val="00986D11"/>
    <w:rsid w:val="00987757"/>
    <w:rsid w:val="00995F6D"/>
    <w:rsid w:val="00996141"/>
    <w:rsid w:val="009A0698"/>
    <w:rsid w:val="009A48DB"/>
    <w:rsid w:val="009A4DBF"/>
    <w:rsid w:val="009B2058"/>
    <w:rsid w:val="009B2A1E"/>
    <w:rsid w:val="009C5D16"/>
    <w:rsid w:val="009C6B4E"/>
    <w:rsid w:val="009D0D6E"/>
    <w:rsid w:val="009D3B48"/>
    <w:rsid w:val="009E4619"/>
    <w:rsid w:val="009E75F6"/>
    <w:rsid w:val="009F1A2D"/>
    <w:rsid w:val="009F7099"/>
    <w:rsid w:val="009F791D"/>
    <w:rsid w:val="00A00807"/>
    <w:rsid w:val="00A04078"/>
    <w:rsid w:val="00A13D8A"/>
    <w:rsid w:val="00A15FED"/>
    <w:rsid w:val="00A161E2"/>
    <w:rsid w:val="00A1766A"/>
    <w:rsid w:val="00A2015A"/>
    <w:rsid w:val="00A20775"/>
    <w:rsid w:val="00A23E89"/>
    <w:rsid w:val="00A25FD2"/>
    <w:rsid w:val="00A27DFE"/>
    <w:rsid w:val="00A34526"/>
    <w:rsid w:val="00A35610"/>
    <w:rsid w:val="00A35EAE"/>
    <w:rsid w:val="00A40484"/>
    <w:rsid w:val="00A40F0B"/>
    <w:rsid w:val="00A43167"/>
    <w:rsid w:val="00A50351"/>
    <w:rsid w:val="00A530BA"/>
    <w:rsid w:val="00A53765"/>
    <w:rsid w:val="00A542B2"/>
    <w:rsid w:val="00A54EE0"/>
    <w:rsid w:val="00A63A3A"/>
    <w:rsid w:val="00A644ED"/>
    <w:rsid w:val="00A65AD4"/>
    <w:rsid w:val="00A67DBB"/>
    <w:rsid w:val="00A85A5D"/>
    <w:rsid w:val="00A93AE2"/>
    <w:rsid w:val="00AA06D5"/>
    <w:rsid w:val="00AB03D0"/>
    <w:rsid w:val="00AC0D14"/>
    <w:rsid w:val="00AC3C01"/>
    <w:rsid w:val="00AC52AD"/>
    <w:rsid w:val="00AD6977"/>
    <w:rsid w:val="00AD799F"/>
    <w:rsid w:val="00AE09D0"/>
    <w:rsid w:val="00AE1295"/>
    <w:rsid w:val="00AE1309"/>
    <w:rsid w:val="00AE526B"/>
    <w:rsid w:val="00AE7EA6"/>
    <w:rsid w:val="00AF15E7"/>
    <w:rsid w:val="00AF3F9B"/>
    <w:rsid w:val="00B00559"/>
    <w:rsid w:val="00B0398E"/>
    <w:rsid w:val="00B11128"/>
    <w:rsid w:val="00B150A4"/>
    <w:rsid w:val="00B1660F"/>
    <w:rsid w:val="00B166B7"/>
    <w:rsid w:val="00B22AD5"/>
    <w:rsid w:val="00B24BA7"/>
    <w:rsid w:val="00B27E1D"/>
    <w:rsid w:val="00B41019"/>
    <w:rsid w:val="00B436A9"/>
    <w:rsid w:val="00B45603"/>
    <w:rsid w:val="00B51BF3"/>
    <w:rsid w:val="00B52D66"/>
    <w:rsid w:val="00B54099"/>
    <w:rsid w:val="00B55EBC"/>
    <w:rsid w:val="00B57C4D"/>
    <w:rsid w:val="00B650B9"/>
    <w:rsid w:val="00B70352"/>
    <w:rsid w:val="00B708AE"/>
    <w:rsid w:val="00B717E5"/>
    <w:rsid w:val="00B71CEF"/>
    <w:rsid w:val="00B7503B"/>
    <w:rsid w:val="00B765EF"/>
    <w:rsid w:val="00B84F7E"/>
    <w:rsid w:val="00B95986"/>
    <w:rsid w:val="00BA0D7E"/>
    <w:rsid w:val="00BA153E"/>
    <w:rsid w:val="00BA15CB"/>
    <w:rsid w:val="00BA38F0"/>
    <w:rsid w:val="00BA702F"/>
    <w:rsid w:val="00BA7326"/>
    <w:rsid w:val="00BC0A70"/>
    <w:rsid w:val="00BC3AB6"/>
    <w:rsid w:val="00BC46F9"/>
    <w:rsid w:val="00BC5042"/>
    <w:rsid w:val="00BC6F03"/>
    <w:rsid w:val="00BD0206"/>
    <w:rsid w:val="00BD556B"/>
    <w:rsid w:val="00BD66DC"/>
    <w:rsid w:val="00BF02C4"/>
    <w:rsid w:val="00BF269B"/>
    <w:rsid w:val="00BF774F"/>
    <w:rsid w:val="00C01D2A"/>
    <w:rsid w:val="00C030D8"/>
    <w:rsid w:val="00C12B21"/>
    <w:rsid w:val="00C23C00"/>
    <w:rsid w:val="00C33436"/>
    <w:rsid w:val="00C43060"/>
    <w:rsid w:val="00C50BE4"/>
    <w:rsid w:val="00C62ACC"/>
    <w:rsid w:val="00C7089A"/>
    <w:rsid w:val="00C708C5"/>
    <w:rsid w:val="00C736E0"/>
    <w:rsid w:val="00C831E3"/>
    <w:rsid w:val="00C851EB"/>
    <w:rsid w:val="00C85D39"/>
    <w:rsid w:val="00C967F9"/>
    <w:rsid w:val="00CA02F8"/>
    <w:rsid w:val="00CA18A9"/>
    <w:rsid w:val="00CA1EAE"/>
    <w:rsid w:val="00CA2055"/>
    <w:rsid w:val="00CA52E2"/>
    <w:rsid w:val="00CB6E49"/>
    <w:rsid w:val="00CC2015"/>
    <w:rsid w:val="00CC644B"/>
    <w:rsid w:val="00CD5007"/>
    <w:rsid w:val="00CE4048"/>
    <w:rsid w:val="00CE4527"/>
    <w:rsid w:val="00CE5970"/>
    <w:rsid w:val="00D01753"/>
    <w:rsid w:val="00D025B5"/>
    <w:rsid w:val="00D06AD3"/>
    <w:rsid w:val="00D10399"/>
    <w:rsid w:val="00D11349"/>
    <w:rsid w:val="00D1735B"/>
    <w:rsid w:val="00D24FAC"/>
    <w:rsid w:val="00D36743"/>
    <w:rsid w:val="00D4282F"/>
    <w:rsid w:val="00D523A8"/>
    <w:rsid w:val="00D541FD"/>
    <w:rsid w:val="00D550A2"/>
    <w:rsid w:val="00D622AD"/>
    <w:rsid w:val="00D62F52"/>
    <w:rsid w:val="00D65959"/>
    <w:rsid w:val="00D732CA"/>
    <w:rsid w:val="00D73FAE"/>
    <w:rsid w:val="00D74D52"/>
    <w:rsid w:val="00D76C0E"/>
    <w:rsid w:val="00D775E2"/>
    <w:rsid w:val="00D84128"/>
    <w:rsid w:val="00DA7765"/>
    <w:rsid w:val="00DB17D1"/>
    <w:rsid w:val="00DC2BFC"/>
    <w:rsid w:val="00DC2DDD"/>
    <w:rsid w:val="00DC59FE"/>
    <w:rsid w:val="00DC68A7"/>
    <w:rsid w:val="00DD10B6"/>
    <w:rsid w:val="00DE295C"/>
    <w:rsid w:val="00DE4EB4"/>
    <w:rsid w:val="00DE4EFE"/>
    <w:rsid w:val="00DF492A"/>
    <w:rsid w:val="00DF6F67"/>
    <w:rsid w:val="00DF782F"/>
    <w:rsid w:val="00E06D1C"/>
    <w:rsid w:val="00E11E0F"/>
    <w:rsid w:val="00E13E95"/>
    <w:rsid w:val="00E16FF3"/>
    <w:rsid w:val="00E20C1E"/>
    <w:rsid w:val="00E30543"/>
    <w:rsid w:val="00E36C07"/>
    <w:rsid w:val="00E40057"/>
    <w:rsid w:val="00E5287E"/>
    <w:rsid w:val="00E54B0E"/>
    <w:rsid w:val="00E54B64"/>
    <w:rsid w:val="00E6220C"/>
    <w:rsid w:val="00E675AA"/>
    <w:rsid w:val="00E724DA"/>
    <w:rsid w:val="00E74A48"/>
    <w:rsid w:val="00E80E00"/>
    <w:rsid w:val="00E9257C"/>
    <w:rsid w:val="00EA3645"/>
    <w:rsid w:val="00EB08B1"/>
    <w:rsid w:val="00EB43D5"/>
    <w:rsid w:val="00EB62B4"/>
    <w:rsid w:val="00EC5110"/>
    <w:rsid w:val="00EC583E"/>
    <w:rsid w:val="00EC6582"/>
    <w:rsid w:val="00EE074D"/>
    <w:rsid w:val="00EE10A0"/>
    <w:rsid w:val="00EE5320"/>
    <w:rsid w:val="00EF0628"/>
    <w:rsid w:val="00EF17B6"/>
    <w:rsid w:val="00EF2D0E"/>
    <w:rsid w:val="00EF6033"/>
    <w:rsid w:val="00F01E97"/>
    <w:rsid w:val="00F028E8"/>
    <w:rsid w:val="00F040C5"/>
    <w:rsid w:val="00F053F8"/>
    <w:rsid w:val="00F11016"/>
    <w:rsid w:val="00F17050"/>
    <w:rsid w:val="00F25C3C"/>
    <w:rsid w:val="00F311DC"/>
    <w:rsid w:val="00F35623"/>
    <w:rsid w:val="00F3685D"/>
    <w:rsid w:val="00F446B6"/>
    <w:rsid w:val="00F44F30"/>
    <w:rsid w:val="00F46B1D"/>
    <w:rsid w:val="00F50537"/>
    <w:rsid w:val="00F5347E"/>
    <w:rsid w:val="00F53B9B"/>
    <w:rsid w:val="00F54E34"/>
    <w:rsid w:val="00F566AC"/>
    <w:rsid w:val="00F57090"/>
    <w:rsid w:val="00F74691"/>
    <w:rsid w:val="00F77BD7"/>
    <w:rsid w:val="00F836F3"/>
    <w:rsid w:val="00F90136"/>
    <w:rsid w:val="00F9467B"/>
    <w:rsid w:val="00F94C74"/>
    <w:rsid w:val="00F9747D"/>
    <w:rsid w:val="00FB2F77"/>
    <w:rsid w:val="00FB3CE7"/>
    <w:rsid w:val="00FB4B75"/>
    <w:rsid w:val="00FE3203"/>
    <w:rsid w:val="00FF3C96"/>
    <w:rsid w:val="00FF41E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17F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509C"/>
    <w:pPr>
      <w:ind w:left="720"/>
      <w:contextualSpacing/>
    </w:pPr>
    <w:rPr>
      <w:rFonts w:ascii="Calibri" w:eastAsia="Times New Roman" w:hAnsi="Calibri" w:cs="Times New Roman"/>
      <w:lang w:eastAsia="ru-RU"/>
    </w:rPr>
  </w:style>
  <w:style w:type="paragraph" w:styleId="a4">
    <w:name w:val="Normal (Web)"/>
    <w:basedOn w:val="a"/>
    <w:uiPriority w:val="99"/>
    <w:unhideWhenUsed/>
    <w:rsid w:val="009150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link w:val="a6"/>
    <w:uiPriority w:val="1"/>
    <w:qFormat/>
    <w:rsid w:val="0091509C"/>
    <w:pPr>
      <w:spacing w:after="0" w:line="240" w:lineRule="auto"/>
    </w:pPr>
  </w:style>
  <w:style w:type="character" w:customStyle="1" w:styleId="a6">
    <w:name w:val="Без интервала Знак"/>
    <w:basedOn w:val="a0"/>
    <w:link w:val="a5"/>
    <w:uiPriority w:val="1"/>
    <w:rsid w:val="0091509C"/>
  </w:style>
  <w:style w:type="paragraph" w:styleId="a7">
    <w:name w:val="Balloon Text"/>
    <w:basedOn w:val="a"/>
    <w:link w:val="a8"/>
    <w:uiPriority w:val="99"/>
    <w:semiHidden/>
    <w:unhideWhenUsed/>
    <w:rsid w:val="0062440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24401"/>
    <w:rPr>
      <w:rFonts w:ascii="Tahoma" w:hAnsi="Tahoma" w:cs="Tahoma"/>
      <w:sz w:val="16"/>
      <w:szCs w:val="16"/>
    </w:rPr>
  </w:style>
  <w:style w:type="character" w:styleId="a9">
    <w:name w:val="Strong"/>
    <w:basedOn w:val="a0"/>
    <w:uiPriority w:val="22"/>
    <w:qFormat/>
    <w:rsid w:val="00550FF3"/>
    <w:rPr>
      <w:b/>
      <w:bCs/>
    </w:rPr>
  </w:style>
  <w:style w:type="paragraph" w:styleId="3">
    <w:name w:val="Body Text 3"/>
    <w:basedOn w:val="a"/>
    <w:link w:val="30"/>
    <w:uiPriority w:val="99"/>
    <w:unhideWhenUsed/>
    <w:rsid w:val="002E6A90"/>
    <w:pPr>
      <w:spacing w:after="120"/>
    </w:pPr>
    <w:rPr>
      <w:sz w:val="16"/>
      <w:szCs w:val="16"/>
    </w:rPr>
  </w:style>
  <w:style w:type="character" w:customStyle="1" w:styleId="30">
    <w:name w:val="Основной текст 3 Знак"/>
    <w:basedOn w:val="a0"/>
    <w:link w:val="3"/>
    <w:uiPriority w:val="99"/>
    <w:rsid w:val="002E6A90"/>
    <w:rPr>
      <w:sz w:val="16"/>
      <w:szCs w:val="16"/>
    </w:rPr>
  </w:style>
  <w:style w:type="character" w:customStyle="1" w:styleId="aa">
    <w:name w:val="Основной текст_"/>
    <w:basedOn w:val="a0"/>
    <w:link w:val="1"/>
    <w:locked/>
    <w:rsid w:val="004A6CD3"/>
    <w:rPr>
      <w:rFonts w:ascii="Times New Roman" w:eastAsia="Times New Roman" w:hAnsi="Times New Roman" w:cs="Times New Roman"/>
    </w:rPr>
  </w:style>
  <w:style w:type="paragraph" w:customStyle="1" w:styleId="1">
    <w:name w:val="Основной текст1"/>
    <w:basedOn w:val="a"/>
    <w:link w:val="aa"/>
    <w:rsid w:val="004A6CD3"/>
    <w:pPr>
      <w:widowControl w:val="0"/>
      <w:spacing w:after="0" w:line="360" w:lineRule="auto"/>
      <w:ind w:firstLine="340"/>
    </w:pPr>
    <w:rPr>
      <w:rFonts w:ascii="Times New Roman" w:eastAsia="Times New Roman" w:hAnsi="Times New Roman" w:cs="Times New Roman"/>
    </w:rPr>
  </w:style>
  <w:style w:type="paragraph" w:styleId="ab">
    <w:name w:val="header"/>
    <w:basedOn w:val="a"/>
    <w:link w:val="ac"/>
    <w:uiPriority w:val="99"/>
    <w:unhideWhenUsed/>
    <w:rsid w:val="00335BAD"/>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335BAD"/>
  </w:style>
  <w:style w:type="paragraph" w:styleId="ad">
    <w:name w:val="footer"/>
    <w:basedOn w:val="a"/>
    <w:link w:val="ae"/>
    <w:uiPriority w:val="99"/>
    <w:unhideWhenUsed/>
    <w:rsid w:val="00335BAD"/>
    <w:pPr>
      <w:tabs>
        <w:tab w:val="center" w:pos="4677"/>
        <w:tab w:val="right" w:pos="9355"/>
      </w:tabs>
      <w:spacing w:after="0" w:line="240" w:lineRule="auto"/>
    </w:pPr>
  </w:style>
  <w:style w:type="character" w:customStyle="1" w:styleId="ae">
    <w:name w:val="Нижний колонтитул Знак"/>
    <w:basedOn w:val="a0"/>
    <w:link w:val="ad"/>
    <w:uiPriority w:val="99"/>
    <w:rsid w:val="00335BAD"/>
  </w:style>
  <w:style w:type="paragraph" w:customStyle="1" w:styleId="10">
    <w:name w:val="Абзац списка1"/>
    <w:basedOn w:val="a"/>
    <w:rsid w:val="00B54099"/>
    <w:pPr>
      <w:ind w:left="720"/>
      <w:contextualSpacing/>
    </w:pPr>
    <w:rPr>
      <w:rFonts w:ascii="Calibri" w:eastAsia="Times New Roman" w:hAnsi="Calibri" w:cs="Times New Roman"/>
      <w:lang w:eastAsia="ru-RU"/>
    </w:rPr>
  </w:style>
  <w:style w:type="paragraph" w:customStyle="1" w:styleId="2">
    <w:name w:val="Абзац списка2"/>
    <w:basedOn w:val="a"/>
    <w:rsid w:val="00A27DFE"/>
    <w:pPr>
      <w:ind w:left="720"/>
      <w:contextualSpacing/>
    </w:pPr>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17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509C"/>
    <w:pPr>
      <w:ind w:left="720"/>
      <w:contextualSpacing/>
    </w:pPr>
    <w:rPr>
      <w:rFonts w:ascii="Calibri" w:eastAsia="Times New Roman" w:hAnsi="Calibri" w:cs="Times New Roman"/>
      <w:lang w:eastAsia="ru-RU"/>
    </w:rPr>
  </w:style>
  <w:style w:type="paragraph" w:styleId="a4">
    <w:name w:val="Normal (Web)"/>
    <w:basedOn w:val="a"/>
    <w:uiPriority w:val="99"/>
    <w:unhideWhenUsed/>
    <w:rsid w:val="009150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link w:val="a6"/>
    <w:uiPriority w:val="1"/>
    <w:qFormat/>
    <w:rsid w:val="0091509C"/>
    <w:pPr>
      <w:spacing w:after="0" w:line="240" w:lineRule="auto"/>
    </w:pPr>
  </w:style>
  <w:style w:type="character" w:customStyle="1" w:styleId="a6">
    <w:name w:val="Без интервала Знак"/>
    <w:basedOn w:val="a0"/>
    <w:link w:val="a5"/>
    <w:uiPriority w:val="1"/>
    <w:rsid w:val="0091509C"/>
  </w:style>
  <w:style w:type="paragraph" w:styleId="a7">
    <w:name w:val="Balloon Text"/>
    <w:basedOn w:val="a"/>
    <w:link w:val="a8"/>
    <w:uiPriority w:val="99"/>
    <w:semiHidden/>
    <w:unhideWhenUsed/>
    <w:rsid w:val="0062440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24401"/>
    <w:rPr>
      <w:rFonts w:ascii="Tahoma" w:hAnsi="Tahoma" w:cs="Tahoma"/>
      <w:sz w:val="16"/>
      <w:szCs w:val="16"/>
    </w:rPr>
  </w:style>
  <w:style w:type="character" w:styleId="a9">
    <w:name w:val="Strong"/>
    <w:basedOn w:val="a0"/>
    <w:uiPriority w:val="22"/>
    <w:qFormat/>
    <w:rsid w:val="00550FF3"/>
    <w:rPr>
      <w:b/>
      <w:bCs/>
    </w:rPr>
  </w:style>
  <w:style w:type="paragraph" w:styleId="3">
    <w:name w:val="Body Text 3"/>
    <w:basedOn w:val="a"/>
    <w:link w:val="30"/>
    <w:uiPriority w:val="99"/>
    <w:unhideWhenUsed/>
    <w:rsid w:val="002E6A90"/>
    <w:pPr>
      <w:spacing w:after="120"/>
    </w:pPr>
    <w:rPr>
      <w:sz w:val="16"/>
      <w:szCs w:val="16"/>
    </w:rPr>
  </w:style>
  <w:style w:type="character" w:customStyle="1" w:styleId="30">
    <w:name w:val="Основной текст 3 Знак"/>
    <w:basedOn w:val="a0"/>
    <w:link w:val="3"/>
    <w:uiPriority w:val="99"/>
    <w:rsid w:val="002E6A90"/>
    <w:rPr>
      <w:sz w:val="16"/>
      <w:szCs w:val="16"/>
    </w:rPr>
  </w:style>
  <w:style w:type="character" w:customStyle="1" w:styleId="aa">
    <w:name w:val="Основной текст_"/>
    <w:basedOn w:val="a0"/>
    <w:link w:val="1"/>
    <w:locked/>
    <w:rsid w:val="004A6CD3"/>
    <w:rPr>
      <w:rFonts w:ascii="Times New Roman" w:eastAsia="Times New Roman" w:hAnsi="Times New Roman" w:cs="Times New Roman"/>
    </w:rPr>
  </w:style>
  <w:style w:type="paragraph" w:customStyle="1" w:styleId="1">
    <w:name w:val="Основной текст1"/>
    <w:basedOn w:val="a"/>
    <w:link w:val="aa"/>
    <w:rsid w:val="004A6CD3"/>
    <w:pPr>
      <w:widowControl w:val="0"/>
      <w:spacing w:after="0" w:line="360" w:lineRule="auto"/>
      <w:ind w:firstLine="340"/>
    </w:pPr>
    <w:rPr>
      <w:rFonts w:ascii="Times New Roman" w:eastAsia="Times New Roman" w:hAnsi="Times New Roman" w:cs="Times New Roman"/>
    </w:rPr>
  </w:style>
  <w:style w:type="paragraph" w:styleId="ab">
    <w:name w:val="header"/>
    <w:basedOn w:val="a"/>
    <w:link w:val="ac"/>
    <w:uiPriority w:val="99"/>
    <w:unhideWhenUsed/>
    <w:rsid w:val="00335BAD"/>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335BAD"/>
  </w:style>
  <w:style w:type="paragraph" w:styleId="ad">
    <w:name w:val="footer"/>
    <w:basedOn w:val="a"/>
    <w:link w:val="ae"/>
    <w:uiPriority w:val="99"/>
    <w:unhideWhenUsed/>
    <w:rsid w:val="00335BAD"/>
    <w:pPr>
      <w:tabs>
        <w:tab w:val="center" w:pos="4677"/>
        <w:tab w:val="right" w:pos="9355"/>
      </w:tabs>
      <w:spacing w:after="0" w:line="240" w:lineRule="auto"/>
    </w:pPr>
  </w:style>
  <w:style w:type="character" w:customStyle="1" w:styleId="ae">
    <w:name w:val="Нижний колонтитул Знак"/>
    <w:basedOn w:val="a0"/>
    <w:link w:val="ad"/>
    <w:uiPriority w:val="99"/>
    <w:rsid w:val="00335BAD"/>
  </w:style>
  <w:style w:type="paragraph" w:customStyle="1" w:styleId="10">
    <w:name w:val="Абзац списка1"/>
    <w:basedOn w:val="a"/>
    <w:rsid w:val="00B54099"/>
    <w:pPr>
      <w:ind w:left="720"/>
      <w:contextualSpacing/>
    </w:pPr>
    <w:rPr>
      <w:rFonts w:ascii="Calibri" w:eastAsia="Times New Roman" w:hAnsi="Calibri" w:cs="Times New Roman"/>
      <w:lang w:eastAsia="ru-RU"/>
    </w:rPr>
  </w:style>
  <w:style w:type="paragraph" w:customStyle="1" w:styleId="2">
    <w:name w:val="Абзац списка2"/>
    <w:basedOn w:val="a"/>
    <w:rsid w:val="00A27DFE"/>
    <w:pPr>
      <w:ind w:left="720"/>
      <w:contextualSpacing/>
    </w:pPr>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divs>
    <w:div w:id="27340554">
      <w:bodyDiv w:val="1"/>
      <w:marLeft w:val="0"/>
      <w:marRight w:val="0"/>
      <w:marTop w:val="0"/>
      <w:marBottom w:val="0"/>
      <w:divBdr>
        <w:top w:val="none" w:sz="0" w:space="0" w:color="auto"/>
        <w:left w:val="none" w:sz="0" w:space="0" w:color="auto"/>
        <w:bottom w:val="none" w:sz="0" w:space="0" w:color="auto"/>
        <w:right w:val="none" w:sz="0" w:space="0" w:color="auto"/>
      </w:divBdr>
    </w:div>
    <w:div w:id="48580029">
      <w:bodyDiv w:val="1"/>
      <w:marLeft w:val="0"/>
      <w:marRight w:val="0"/>
      <w:marTop w:val="0"/>
      <w:marBottom w:val="0"/>
      <w:divBdr>
        <w:top w:val="none" w:sz="0" w:space="0" w:color="auto"/>
        <w:left w:val="none" w:sz="0" w:space="0" w:color="auto"/>
        <w:bottom w:val="none" w:sz="0" w:space="0" w:color="auto"/>
        <w:right w:val="none" w:sz="0" w:space="0" w:color="auto"/>
      </w:divBdr>
    </w:div>
    <w:div w:id="308949488">
      <w:bodyDiv w:val="1"/>
      <w:marLeft w:val="0"/>
      <w:marRight w:val="0"/>
      <w:marTop w:val="0"/>
      <w:marBottom w:val="0"/>
      <w:divBdr>
        <w:top w:val="none" w:sz="0" w:space="0" w:color="auto"/>
        <w:left w:val="none" w:sz="0" w:space="0" w:color="auto"/>
        <w:bottom w:val="none" w:sz="0" w:space="0" w:color="auto"/>
        <w:right w:val="none" w:sz="0" w:space="0" w:color="auto"/>
      </w:divBdr>
    </w:div>
    <w:div w:id="432628191">
      <w:bodyDiv w:val="1"/>
      <w:marLeft w:val="0"/>
      <w:marRight w:val="0"/>
      <w:marTop w:val="0"/>
      <w:marBottom w:val="0"/>
      <w:divBdr>
        <w:top w:val="none" w:sz="0" w:space="0" w:color="auto"/>
        <w:left w:val="none" w:sz="0" w:space="0" w:color="auto"/>
        <w:bottom w:val="none" w:sz="0" w:space="0" w:color="auto"/>
        <w:right w:val="none" w:sz="0" w:space="0" w:color="auto"/>
      </w:divBdr>
    </w:div>
    <w:div w:id="455105886">
      <w:bodyDiv w:val="1"/>
      <w:marLeft w:val="0"/>
      <w:marRight w:val="0"/>
      <w:marTop w:val="0"/>
      <w:marBottom w:val="0"/>
      <w:divBdr>
        <w:top w:val="none" w:sz="0" w:space="0" w:color="auto"/>
        <w:left w:val="none" w:sz="0" w:space="0" w:color="auto"/>
        <w:bottom w:val="none" w:sz="0" w:space="0" w:color="auto"/>
        <w:right w:val="none" w:sz="0" w:space="0" w:color="auto"/>
      </w:divBdr>
    </w:div>
    <w:div w:id="473256860">
      <w:bodyDiv w:val="1"/>
      <w:marLeft w:val="0"/>
      <w:marRight w:val="0"/>
      <w:marTop w:val="0"/>
      <w:marBottom w:val="0"/>
      <w:divBdr>
        <w:top w:val="none" w:sz="0" w:space="0" w:color="auto"/>
        <w:left w:val="none" w:sz="0" w:space="0" w:color="auto"/>
        <w:bottom w:val="none" w:sz="0" w:space="0" w:color="auto"/>
        <w:right w:val="none" w:sz="0" w:space="0" w:color="auto"/>
      </w:divBdr>
    </w:div>
    <w:div w:id="478617561">
      <w:bodyDiv w:val="1"/>
      <w:marLeft w:val="0"/>
      <w:marRight w:val="0"/>
      <w:marTop w:val="0"/>
      <w:marBottom w:val="0"/>
      <w:divBdr>
        <w:top w:val="none" w:sz="0" w:space="0" w:color="auto"/>
        <w:left w:val="none" w:sz="0" w:space="0" w:color="auto"/>
        <w:bottom w:val="none" w:sz="0" w:space="0" w:color="auto"/>
        <w:right w:val="none" w:sz="0" w:space="0" w:color="auto"/>
      </w:divBdr>
    </w:div>
    <w:div w:id="665549242">
      <w:bodyDiv w:val="1"/>
      <w:marLeft w:val="0"/>
      <w:marRight w:val="0"/>
      <w:marTop w:val="0"/>
      <w:marBottom w:val="0"/>
      <w:divBdr>
        <w:top w:val="none" w:sz="0" w:space="0" w:color="auto"/>
        <w:left w:val="none" w:sz="0" w:space="0" w:color="auto"/>
        <w:bottom w:val="none" w:sz="0" w:space="0" w:color="auto"/>
        <w:right w:val="none" w:sz="0" w:space="0" w:color="auto"/>
      </w:divBdr>
    </w:div>
    <w:div w:id="829104057">
      <w:bodyDiv w:val="1"/>
      <w:marLeft w:val="0"/>
      <w:marRight w:val="0"/>
      <w:marTop w:val="0"/>
      <w:marBottom w:val="0"/>
      <w:divBdr>
        <w:top w:val="none" w:sz="0" w:space="0" w:color="auto"/>
        <w:left w:val="none" w:sz="0" w:space="0" w:color="auto"/>
        <w:bottom w:val="none" w:sz="0" w:space="0" w:color="auto"/>
        <w:right w:val="none" w:sz="0" w:space="0" w:color="auto"/>
      </w:divBdr>
    </w:div>
    <w:div w:id="845098117">
      <w:bodyDiv w:val="1"/>
      <w:marLeft w:val="0"/>
      <w:marRight w:val="0"/>
      <w:marTop w:val="0"/>
      <w:marBottom w:val="0"/>
      <w:divBdr>
        <w:top w:val="none" w:sz="0" w:space="0" w:color="auto"/>
        <w:left w:val="none" w:sz="0" w:space="0" w:color="auto"/>
        <w:bottom w:val="none" w:sz="0" w:space="0" w:color="auto"/>
        <w:right w:val="none" w:sz="0" w:space="0" w:color="auto"/>
      </w:divBdr>
    </w:div>
    <w:div w:id="1191796142">
      <w:bodyDiv w:val="1"/>
      <w:marLeft w:val="0"/>
      <w:marRight w:val="0"/>
      <w:marTop w:val="0"/>
      <w:marBottom w:val="0"/>
      <w:divBdr>
        <w:top w:val="none" w:sz="0" w:space="0" w:color="auto"/>
        <w:left w:val="none" w:sz="0" w:space="0" w:color="auto"/>
        <w:bottom w:val="none" w:sz="0" w:space="0" w:color="auto"/>
        <w:right w:val="none" w:sz="0" w:space="0" w:color="auto"/>
      </w:divBdr>
    </w:div>
    <w:div w:id="1352879467">
      <w:bodyDiv w:val="1"/>
      <w:marLeft w:val="0"/>
      <w:marRight w:val="0"/>
      <w:marTop w:val="0"/>
      <w:marBottom w:val="0"/>
      <w:divBdr>
        <w:top w:val="none" w:sz="0" w:space="0" w:color="auto"/>
        <w:left w:val="none" w:sz="0" w:space="0" w:color="auto"/>
        <w:bottom w:val="none" w:sz="0" w:space="0" w:color="auto"/>
        <w:right w:val="none" w:sz="0" w:space="0" w:color="auto"/>
      </w:divBdr>
    </w:div>
    <w:div w:id="1409380172">
      <w:bodyDiv w:val="1"/>
      <w:marLeft w:val="0"/>
      <w:marRight w:val="0"/>
      <w:marTop w:val="0"/>
      <w:marBottom w:val="0"/>
      <w:divBdr>
        <w:top w:val="none" w:sz="0" w:space="0" w:color="auto"/>
        <w:left w:val="none" w:sz="0" w:space="0" w:color="auto"/>
        <w:bottom w:val="none" w:sz="0" w:space="0" w:color="auto"/>
        <w:right w:val="none" w:sz="0" w:space="0" w:color="auto"/>
      </w:divBdr>
    </w:div>
    <w:div w:id="1777171318">
      <w:bodyDiv w:val="1"/>
      <w:marLeft w:val="0"/>
      <w:marRight w:val="0"/>
      <w:marTop w:val="0"/>
      <w:marBottom w:val="0"/>
      <w:divBdr>
        <w:top w:val="none" w:sz="0" w:space="0" w:color="auto"/>
        <w:left w:val="none" w:sz="0" w:space="0" w:color="auto"/>
        <w:bottom w:val="none" w:sz="0" w:space="0" w:color="auto"/>
        <w:right w:val="none" w:sz="0" w:space="0" w:color="auto"/>
      </w:divBdr>
    </w:div>
    <w:div w:id="1893879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A9275C-F6C4-4743-9B28-B43759367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9476</TotalTime>
  <Pages>1</Pages>
  <Words>7015</Words>
  <Characters>39991</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Надя</cp:lastModifiedBy>
  <cp:revision>53</cp:revision>
  <cp:lastPrinted>2026-03-30T08:26:00Z</cp:lastPrinted>
  <dcterms:created xsi:type="dcterms:W3CDTF">2022-03-31T00:48:00Z</dcterms:created>
  <dcterms:modified xsi:type="dcterms:W3CDTF">2026-04-09T03:02:00Z</dcterms:modified>
</cp:coreProperties>
</file>